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1980"/>
        <w:gridCol w:w="1490"/>
        <w:gridCol w:w="2393"/>
      </w:tblGrid>
      <w:tr w:rsidR="00F72E2D" w:rsidRPr="004D3119" w:rsidTr="00761FA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E2D" w:rsidRPr="004D3119" w:rsidRDefault="00F72E2D" w:rsidP="00761FA0">
            <w:pPr>
              <w:pStyle w:val="p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F72E2D" w:rsidRPr="00606BEA" w:rsidTr="00761FA0">
        <w:tc>
          <w:tcPr>
            <w:tcW w:w="5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D" w:rsidRPr="00265CBE" w:rsidRDefault="00F72E2D" w:rsidP="00761FA0">
            <w:pPr>
              <w:pStyle w:val="Tabletext"/>
              <w:rPr>
                <w:szCs w:val="28"/>
                <w:highlight w:val="green"/>
              </w:rPr>
            </w:pPr>
          </w:p>
        </w:tc>
        <w:tc>
          <w:tcPr>
            <w:tcW w:w="3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E2D" w:rsidRPr="002219E1" w:rsidRDefault="00F72E2D" w:rsidP="00761FA0">
            <w:pPr>
              <w:pStyle w:val="Tabletext"/>
              <w:rPr>
                <w:sz w:val="24"/>
              </w:rPr>
            </w:pPr>
            <w:r w:rsidRPr="002219E1">
              <w:rPr>
                <w:sz w:val="24"/>
              </w:rPr>
              <w:t>УТВЕРЖДАЮ</w:t>
            </w:r>
          </w:p>
          <w:p w:rsidR="00F72E2D" w:rsidRDefault="00F72E2D" w:rsidP="00761FA0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Главный врач</w:t>
            </w:r>
          </w:p>
          <w:p w:rsidR="00F72E2D" w:rsidRDefault="00F72E2D" w:rsidP="00761FA0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ГБУЗ</w:t>
            </w: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арбагатайская</w:t>
            </w:r>
            <w:proofErr w:type="spellEnd"/>
            <w:r>
              <w:rPr>
                <w:sz w:val="24"/>
              </w:rPr>
              <w:t xml:space="preserve"> ЦРБ»</w:t>
            </w:r>
          </w:p>
          <w:p w:rsidR="00F72E2D" w:rsidRPr="002219E1" w:rsidRDefault="00F72E2D" w:rsidP="00761FA0">
            <w:pPr>
              <w:pStyle w:val="Tabletext"/>
              <w:rPr>
                <w:sz w:val="24"/>
              </w:rPr>
            </w:pPr>
          </w:p>
          <w:p w:rsidR="00F72E2D" w:rsidRPr="002219E1" w:rsidRDefault="00F72E2D" w:rsidP="00761FA0">
            <w:pPr>
              <w:pStyle w:val="Tabletext"/>
              <w:rPr>
                <w:sz w:val="24"/>
              </w:rPr>
            </w:pPr>
            <w:r w:rsidRPr="002219E1">
              <w:rPr>
                <w:sz w:val="24"/>
              </w:rPr>
              <w:t>_______________________</w:t>
            </w:r>
          </w:p>
          <w:p w:rsidR="00F72E2D" w:rsidRPr="002219E1" w:rsidRDefault="00F72E2D" w:rsidP="00761FA0">
            <w:pPr>
              <w:pStyle w:val="Tabletext"/>
              <w:rPr>
                <w:sz w:val="24"/>
                <w:highlight w:val="green"/>
              </w:rPr>
            </w:pPr>
            <w:r w:rsidRPr="002219E1">
              <w:rPr>
                <w:sz w:val="24"/>
              </w:rPr>
              <w:t>«__» ____________</w:t>
            </w:r>
            <w:r w:rsidRPr="002219E1">
              <w:rPr>
                <w:sz w:val="24"/>
                <w:lang w:val="en-US"/>
              </w:rPr>
              <w:t> 201_ г</w:t>
            </w:r>
            <w:r w:rsidRPr="002219E1">
              <w:rPr>
                <w:sz w:val="24"/>
              </w:rPr>
              <w:t>.</w:t>
            </w:r>
          </w:p>
        </w:tc>
      </w:tr>
      <w:tr w:rsidR="00F72E2D" w:rsidRPr="00606BEA" w:rsidTr="00761FA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E2D" w:rsidRDefault="00F72E2D" w:rsidP="00761FA0">
            <w:pPr>
              <w:pStyle w:val="Tabletitleheader"/>
              <w:jc w:val="left"/>
            </w:pPr>
          </w:p>
          <w:p w:rsidR="00F72E2D" w:rsidRDefault="00F72E2D" w:rsidP="00761FA0">
            <w:pPr>
              <w:pStyle w:val="Tabletitleheader"/>
              <w:jc w:val="left"/>
            </w:pPr>
          </w:p>
          <w:p w:rsidR="00F72E2D" w:rsidRDefault="00F72E2D" w:rsidP="00761FA0">
            <w:pPr>
              <w:pStyle w:val="Tabletitleheader"/>
              <w:jc w:val="left"/>
            </w:pPr>
          </w:p>
          <w:p w:rsidR="00F72E2D" w:rsidRPr="00C93D1C" w:rsidRDefault="00F72E2D" w:rsidP="00761FA0">
            <w:pPr>
              <w:pStyle w:val="Tabletitleheader"/>
              <w:jc w:val="left"/>
            </w:pPr>
          </w:p>
          <w:p w:rsidR="00F72E2D" w:rsidRPr="002219E1" w:rsidRDefault="00F72E2D" w:rsidP="00761FA0">
            <w:pPr>
              <w:pStyle w:val="Tabletitleheader"/>
              <w:rPr>
                <w:b/>
                <w:szCs w:val="32"/>
              </w:rPr>
            </w:pPr>
            <w:r>
              <w:rPr>
                <w:b/>
                <w:szCs w:val="32"/>
              </w:rPr>
              <w:t>ПОЛИТИКА</w:t>
            </w:r>
            <w:r w:rsidRPr="002219E1">
              <w:rPr>
                <w:b/>
                <w:szCs w:val="32"/>
              </w:rPr>
              <w:t xml:space="preserve"> ИНФОРМАЦИОННОЙ БЕЗОПАСНОСТИ </w:t>
            </w:r>
          </w:p>
          <w:p w:rsidR="00F72E2D" w:rsidRDefault="00F72E2D" w:rsidP="00761FA0">
            <w:pPr>
              <w:pStyle w:val="Tabletitleheader"/>
              <w:rPr>
                <w:szCs w:val="32"/>
              </w:rPr>
            </w:pPr>
          </w:p>
          <w:p w:rsidR="00F72E2D" w:rsidRDefault="00F72E2D" w:rsidP="00761FA0">
            <w:pPr>
              <w:pStyle w:val="Tabletitleheader"/>
              <w:rPr>
                <w:szCs w:val="32"/>
              </w:rPr>
            </w:pPr>
            <w:r>
              <w:rPr>
                <w:szCs w:val="32"/>
              </w:rPr>
              <w:t>информационных систем персональных данных</w:t>
            </w:r>
          </w:p>
          <w:p w:rsidR="00F72E2D" w:rsidRDefault="00F72E2D" w:rsidP="00761FA0">
            <w:pPr>
              <w:pStyle w:val="Tabletitleheader"/>
              <w:rPr>
                <w:szCs w:val="32"/>
              </w:rPr>
            </w:pPr>
            <w:r w:rsidRPr="00AE0733">
              <w:rPr>
                <w:szCs w:val="32"/>
              </w:rPr>
              <w:t>ГБУЗ «</w:t>
            </w:r>
            <w:proofErr w:type="spellStart"/>
            <w:r w:rsidRPr="00AE0733">
              <w:rPr>
                <w:szCs w:val="32"/>
              </w:rPr>
              <w:t>Тарбагатайская</w:t>
            </w:r>
            <w:proofErr w:type="spellEnd"/>
            <w:r w:rsidRPr="00AE0733">
              <w:rPr>
                <w:szCs w:val="32"/>
              </w:rPr>
              <w:t xml:space="preserve"> ЦРБ»</w:t>
            </w:r>
          </w:p>
          <w:p w:rsidR="00F72E2D" w:rsidRPr="00814C1B" w:rsidRDefault="00F72E2D" w:rsidP="00761FA0">
            <w:pPr>
              <w:pStyle w:val="Tabletitlecentered"/>
            </w:pPr>
          </w:p>
        </w:tc>
      </w:tr>
      <w:tr w:rsidR="00F72E2D" w:rsidRPr="00606BEA" w:rsidTr="00761FA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2E2D" w:rsidRDefault="00F72E2D" w:rsidP="00761FA0">
            <w:pPr>
              <w:pStyle w:val="Tabletext"/>
            </w:pPr>
          </w:p>
          <w:p w:rsidR="00F72E2D" w:rsidRDefault="00F72E2D" w:rsidP="00761FA0">
            <w:pPr>
              <w:pStyle w:val="Tabletext"/>
            </w:pPr>
          </w:p>
          <w:p w:rsidR="00F72E2D" w:rsidRDefault="00F72E2D" w:rsidP="00761FA0">
            <w:pPr>
              <w:pStyle w:val="Tabletext"/>
            </w:pPr>
          </w:p>
          <w:p w:rsidR="00F72E2D" w:rsidRDefault="00F72E2D" w:rsidP="00761FA0">
            <w:pPr>
              <w:pStyle w:val="Tabletext"/>
            </w:pPr>
          </w:p>
          <w:p w:rsidR="00F72E2D" w:rsidRPr="00814C1B" w:rsidRDefault="00F72E2D" w:rsidP="00761FA0">
            <w:pPr>
              <w:pStyle w:val="Tabletext"/>
            </w:pPr>
            <w:r w:rsidRPr="00814C1B">
              <w:t>СОГЛАСОВАНО</w:t>
            </w:r>
          </w:p>
        </w:tc>
      </w:tr>
      <w:tr w:rsidR="00F72E2D" w:rsidRPr="00606BEA" w:rsidTr="00761FA0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"/>
            </w:pPr>
            <w:r w:rsidRPr="000A6C5A">
              <w:t>_______________________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centered"/>
            </w:pPr>
            <w:r w:rsidRPr="000A6C5A">
              <w:t>________________</w:t>
            </w:r>
            <w:r w:rsidRPr="000A6C5A">
              <w:br w:type="textWrapping" w:clear="all"/>
              <w:t>подпись, дата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"/>
            </w:pPr>
            <w:r w:rsidRPr="000A6C5A">
              <w:t>_______________</w:t>
            </w:r>
          </w:p>
        </w:tc>
      </w:tr>
      <w:tr w:rsidR="00F72E2D" w:rsidRPr="00606BEA" w:rsidTr="00761FA0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"/>
            </w:pPr>
            <w:r w:rsidRPr="000A6C5A">
              <w:t>_______________________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centered"/>
            </w:pPr>
            <w:r w:rsidRPr="000A6C5A">
              <w:t>________________</w:t>
            </w:r>
            <w:r w:rsidRPr="000A6C5A">
              <w:br w:type="textWrapping" w:clear="all"/>
              <w:t>подпись, дата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"/>
            </w:pPr>
            <w:r w:rsidRPr="000A6C5A">
              <w:t>_______________</w:t>
            </w:r>
          </w:p>
        </w:tc>
      </w:tr>
      <w:tr w:rsidR="00F72E2D" w:rsidRPr="00606BEA" w:rsidTr="00761FA0"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"/>
            </w:pPr>
            <w:r w:rsidRPr="000A6C5A">
              <w:t>_______________________</w:t>
            </w:r>
          </w:p>
        </w:tc>
        <w:tc>
          <w:tcPr>
            <w:tcW w:w="3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centered"/>
            </w:pPr>
            <w:r w:rsidRPr="000A6C5A">
              <w:t>________________</w:t>
            </w:r>
            <w:r w:rsidRPr="000A6C5A">
              <w:br w:type="textWrapping" w:clear="all"/>
              <w:t>подпись, дата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0A6C5A" w:rsidRDefault="00F72E2D" w:rsidP="00761FA0">
            <w:pPr>
              <w:pStyle w:val="Tabletitle"/>
            </w:pPr>
            <w:r w:rsidRPr="000A6C5A">
              <w:t>_______________</w:t>
            </w:r>
          </w:p>
        </w:tc>
      </w:tr>
      <w:tr w:rsidR="00F72E2D" w:rsidRPr="00606BEA" w:rsidTr="00761FA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Pr="00814C1B" w:rsidRDefault="00F72E2D" w:rsidP="00761FA0">
            <w:pPr>
              <w:pStyle w:val="Tabletitlecentered"/>
            </w:pPr>
          </w:p>
          <w:p w:rsidR="00F72E2D" w:rsidRPr="00814C1B" w:rsidRDefault="00F72E2D" w:rsidP="00761FA0">
            <w:pPr>
              <w:pStyle w:val="p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F72E2D" w:rsidRPr="00606BEA" w:rsidTr="00761FA0"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E2D" w:rsidRDefault="00F72E2D" w:rsidP="00761FA0">
            <w:pPr>
              <w:pStyle w:val="Tabletitlecentered"/>
            </w:pPr>
          </w:p>
          <w:p w:rsidR="00F72E2D" w:rsidRDefault="00F72E2D" w:rsidP="00761FA0">
            <w:pPr>
              <w:pStyle w:val="Tabletitlecentered"/>
            </w:pPr>
          </w:p>
          <w:p w:rsidR="00F72E2D" w:rsidRDefault="00F72E2D" w:rsidP="00761FA0">
            <w:pPr>
              <w:pStyle w:val="Tabletitlecentered"/>
            </w:pPr>
          </w:p>
          <w:p w:rsidR="00F72E2D" w:rsidRDefault="00F72E2D" w:rsidP="00761FA0">
            <w:pPr>
              <w:pStyle w:val="Tabletitlecentered"/>
            </w:pPr>
          </w:p>
          <w:p w:rsidR="00F72E2D" w:rsidRDefault="00F72E2D" w:rsidP="00761FA0">
            <w:pPr>
              <w:pStyle w:val="Tabletitlecentered"/>
            </w:pPr>
          </w:p>
          <w:p w:rsidR="00F72E2D" w:rsidRDefault="00F72E2D" w:rsidP="00761FA0">
            <w:pPr>
              <w:pStyle w:val="Tabletitlecentered"/>
            </w:pPr>
          </w:p>
          <w:p w:rsidR="00F72E2D" w:rsidRPr="00606BEA" w:rsidRDefault="00F72E2D" w:rsidP="00761FA0">
            <w:pPr>
              <w:pStyle w:val="Tabletitlecentered"/>
            </w:pPr>
            <w:r>
              <w:t>Улан-Удэ , 2012</w:t>
            </w:r>
          </w:p>
        </w:tc>
      </w:tr>
    </w:tbl>
    <w:p w:rsidR="00F72E2D" w:rsidRDefault="00F72E2D" w:rsidP="00F72E2D">
      <w:pPr>
        <w:pStyle w:val="ac"/>
        <w:numPr>
          <w:ilvl w:val="0"/>
          <w:numId w:val="0"/>
        </w:numPr>
        <w:ind w:left="568"/>
      </w:pPr>
    </w:p>
    <w:p w:rsidR="00F72E2D" w:rsidRDefault="00F72E2D" w:rsidP="00F72E2D">
      <w:pPr>
        <w:pStyle w:val="Headingcenter"/>
      </w:pPr>
      <w:r w:rsidRPr="007B34BF">
        <w:lastRenderedPageBreak/>
        <w:t>Содержание</w:t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bCs w:val="0"/>
        </w:rPr>
        <w:fldChar w:fldCharType="begin"/>
      </w:r>
      <w:r>
        <w:rPr>
          <w:bCs w:val="0"/>
        </w:rPr>
        <w:instrText xml:space="preserve"> TOC \t "Heading 1;1;Heading 2;2;Heading 3;3;Заголовок приложение;1;Heading_center_toc;1;Appendix 1;1;Текст 1;2;Текст 2;3;_Прил.А_Заг-к;1" </w:instrText>
      </w:r>
      <w:r>
        <w:rPr>
          <w:bCs w:val="0"/>
        </w:rPr>
        <w:fldChar w:fldCharType="separate"/>
      </w:r>
      <w:r>
        <w:rPr>
          <w:noProof/>
        </w:rPr>
        <w:t>Определения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Введение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1 Общие положения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2 Область действия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3 Система защиты персональных данных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4 Требования к подсистемам СЗПДн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4.1 Подсистемы управления доступом, регистрации и учета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4.2 Подсистема обеспечения целостности и доступности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4.3 Подсистема антивирусной защиты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4.4 Подсистема межсетевого экранирования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4.5 Подсистема анализа защищенности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4.6 Подсистема обнаружения вторжений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 w:rsidRPr="003C5E92">
        <w:rPr>
          <w:noProof/>
          <w:kern w:val="28"/>
        </w:rPr>
        <w:t>4.7 Подсистема криптографической защиты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5 Пользователи 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5.1 Администратор 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5.2 Администратор безопасности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5.3 Оператор АРМ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5.4 Администратор сети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5.5 Технический специалист по обслуживанию периферийного оборудования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F72E2D" w:rsidRDefault="00F72E2D" w:rsidP="00F72E2D">
      <w:pPr>
        <w:pStyle w:val="25"/>
        <w:rPr>
          <w:rFonts w:ascii="Calibri" w:hAnsi="Calibri"/>
          <w:noProof/>
          <w:sz w:val="22"/>
          <w:szCs w:val="22"/>
        </w:rPr>
      </w:pPr>
      <w:r>
        <w:rPr>
          <w:noProof/>
        </w:rPr>
        <w:t>5.6 Программист-разработчик 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6 Требования к персоналу по обеспечению защиты 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7 Должностные обязанности пользователей ИСПДн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8 Ответственность сотрудников ИСПДн Учреждения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9 Список использованных источников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:rsidR="00F72E2D" w:rsidRDefault="00F72E2D" w:rsidP="00F72E2D">
      <w:pPr>
        <w:pStyle w:val="16"/>
        <w:tabs>
          <w:tab w:val="right" w:leader="dot" w:pos="9628"/>
        </w:tabs>
        <w:rPr>
          <w:rFonts w:ascii="Calibri" w:hAnsi="Calibri"/>
          <w:bCs w:val="0"/>
          <w:noProof/>
          <w:sz w:val="22"/>
          <w:szCs w:val="22"/>
        </w:rPr>
      </w:pPr>
      <w:r>
        <w:rPr>
          <w:noProof/>
        </w:rPr>
        <w:t>Приложение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_Toc248298285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:rsidR="00F72E2D" w:rsidRDefault="00F72E2D" w:rsidP="00F72E2D">
      <w:r>
        <w:rPr>
          <w:bCs/>
          <w:sz w:val="28"/>
          <w:szCs w:val="20"/>
        </w:rPr>
        <w:fldChar w:fldCharType="end"/>
      </w:r>
    </w:p>
    <w:p w:rsidR="00F72E2D" w:rsidRDefault="00F72E2D" w:rsidP="00F72E2D">
      <w:pPr>
        <w:pStyle w:val="Bodytext"/>
        <w:rPr>
          <w:szCs w:val="22"/>
        </w:rPr>
      </w:pPr>
    </w:p>
    <w:p w:rsidR="00F72E2D" w:rsidRPr="00FD4C3B" w:rsidRDefault="00F72E2D" w:rsidP="00F72E2D">
      <w:pPr>
        <w:pStyle w:val="Headingcentertoc"/>
      </w:pPr>
      <w:bookmarkStart w:id="0" w:name="_Toc248298261"/>
      <w:r w:rsidRPr="00FD4C3B">
        <w:lastRenderedPageBreak/>
        <w:t>Определения</w:t>
      </w:r>
      <w:bookmarkEnd w:id="0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В настоящем документе используются следующие термины и их опред</w:t>
      </w:r>
      <w:r w:rsidRPr="00FD4C3B">
        <w:rPr>
          <w:sz w:val="24"/>
        </w:rPr>
        <w:t>е</w:t>
      </w:r>
      <w:r w:rsidRPr="00FD4C3B">
        <w:rPr>
          <w:sz w:val="24"/>
        </w:rPr>
        <w:t>ления.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Автоматизированная система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 xml:space="preserve">– система, состоящая из персонала и </w:t>
      </w:r>
      <w:r w:rsidRPr="00FD4C3B">
        <w:rPr>
          <w:spacing w:val="-1"/>
          <w:sz w:val="24"/>
        </w:rPr>
        <w:t>комплекса средств автоматизации его деятельности, реализующая информа</w:t>
      </w:r>
      <w:r w:rsidRPr="00FD4C3B">
        <w:rPr>
          <w:sz w:val="24"/>
        </w:rPr>
        <w:t>ционную технологию выпо</w:t>
      </w:r>
      <w:r w:rsidRPr="00FD4C3B">
        <w:rPr>
          <w:sz w:val="24"/>
        </w:rPr>
        <w:t>л</w:t>
      </w:r>
      <w:r w:rsidRPr="00FD4C3B">
        <w:rPr>
          <w:sz w:val="24"/>
        </w:rPr>
        <w:t>нения установленных функций.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Аутентификация отправителя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подтверждение того, что отправитель п</w:t>
      </w:r>
      <w:r w:rsidRPr="00FD4C3B">
        <w:rPr>
          <w:sz w:val="24"/>
        </w:rPr>
        <w:t>о</w:t>
      </w:r>
      <w:r w:rsidRPr="00FD4C3B">
        <w:rPr>
          <w:sz w:val="24"/>
        </w:rPr>
        <w:t xml:space="preserve">лученных данных соответствует </w:t>
      </w:r>
      <w:proofErr w:type="gramStart"/>
      <w:r w:rsidRPr="00FD4C3B">
        <w:rPr>
          <w:sz w:val="24"/>
        </w:rPr>
        <w:t>заявленному</w:t>
      </w:r>
      <w:proofErr w:type="gram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Безопасность персональных данных</w:t>
      </w:r>
      <w:r w:rsidRPr="00FD4C3B">
        <w:rPr>
          <w:b/>
          <w:sz w:val="24"/>
          <w:lang w:val="en-US"/>
        </w:rPr>
        <w:t> </w:t>
      </w:r>
      <w:r w:rsidRPr="00FD4C3B">
        <w:rPr>
          <w:sz w:val="24"/>
        </w:rPr>
        <w:t>– состояние защищенности персо</w:t>
      </w:r>
      <w:r w:rsidRPr="00FD4C3B">
        <w:rPr>
          <w:spacing w:val="-2"/>
          <w:sz w:val="24"/>
        </w:rPr>
        <w:t>нальных да</w:t>
      </w:r>
      <w:r w:rsidRPr="00FD4C3B">
        <w:rPr>
          <w:spacing w:val="-2"/>
          <w:sz w:val="24"/>
        </w:rPr>
        <w:t>н</w:t>
      </w:r>
      <w:r w:rsidRPr="00FD4C3B">
        <w:rPr>
          <w:spacing w:val="-2"/>
          <w:sz w:val="24"/>
        </w:rPr>
        <w:t xml:space="preserve">ных, характеризуемое способностью пользователей, технических </w:t>
      </w:r>
      <w:r w:rsidRPr="00FD4C3B">
        <w:rPr>
          <w:spacing w:val="-1"/>
          <w:sz w:val="24"/>
        </w:rPr>
        <w:t>средств и информационных технологий обеспечить конфиденциальность, це</w:t>
      </w:r>
      <w:r w:rsidRPr="00FD4C3B">
        <w:rPr>
          <w:spacing w:val="-2"/>
          <w:sz w:val="24"/>
        </w:rPr>
        <w:t>лостность и доступность персональных данных при их обработке в информа</w:t>
      </w:r>
      <w:r w:rsidRPr="00FD4C3B">
        <w:rPr>
          <w:sz w:val="24"/>
        </w:rPr>
        <w:t>цио</w:t>
      </w:r>
      <w:r w:rsidRPr="00FD4C3B">
        <w:rPr>
          <w:sz w:val="24"/>
        </w:rPr>
        <w:t>н</w:t>
      </w:r>
      <w:r w:rsidRPr="00FD4C3B">
        <w:rPr>
          <w:sz w:val="24"/>
        </w:rPr>
        <w:t>ных системах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Биометрические персональные данные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сведения, которые характеризуют физи</w:t>
      </w:r>
      <w:r w:rsidRPr="00FD4C3B">
        <w:rPr>
          <w:sz w:val="24"/>
        </w:rPr>
        <w:t>о</w:t>
      </w:r>
      <w:r w:rsidRPr="00FD4C3B">
        <w:rPr>
          <w:sz w:val="24"/>
        </w:rPr>
        <w:t>логические особенности человека и на основе которых можно установить его личность, включая фотографии, отпечатки пальцев, образ сетчатки глаза, особенности строения тела и другую подобную информацию.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Блокирование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 xml:space="preserve">– временное прекращение сбора, </w:t>
      </w:r>
      <w:r w:rsidRPr="00FD4C3B">
        <w:rPr>
          <w:spacing w:val="-2"/>
          <w:sz w:val="24"/>
        </w:rPr>
        <w:t>системат</w:t>
      </w:r>
      <w:r w:rsidRPr="00FD4C3B">
        <w:rPr>
          <w:spacing w:val="-2"/>
          <w:sz w:val="24"/>
        </w:rPr>
        <w:t>и</w:t>
      </w:r>
      <w:r w:rsidRPr="00FD4C3B">
        <w:rPr>
          <w:spacing w:val="-2"/>
          <w:sz w:val="24"/>
        </w:rPr>
        <w:t xml:space="preserve">зации, накопления, использования, распространения, персональных </w:t>
      </w:r>
      <w:r w:rsidRPr="00FD4C3B">
        <w:rPr>
          <w:sz w:val="24"/>
        </w:rPr>
        <w:t>данных, в том числе их передачи.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Вирус (компьютерный, программный)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 xml:space="preserve">– исполняемый программный </w:t>
      </w:r>
      <w:r w:rsidRPr="00FD4C3B">
        <w:rPr>
          <w:spacing w:val="-1"/>
          <w:sz w:val="24"/>
        </w:rPr>
        <w:t>код или и</w:t>
      </w:r>
      <w:r w:rsidRPr="00FD4C3B">
        <w:rPr>
          <w:spacing w:val="-1"/>
          <w:sz w:val="24"/>
        </w:rPr>
        <w:t>н</w:t>
      </w:r>
      <w:r w:rsidRPr="00FD4C3B">
        <w:rPr>
          <w:spacing w:val="-1"/>
          <w:sz w:val="24"/>
        </w:rPr>
        <w:t xml:space="preserve">терпретируемый набор инструкций, обладающий свойствами несанкционированного распространения и самовоспроизведения. Созданные </w:t>
      </w:r>
      <w:r w:rsidRPr="00FD4C3B">
        <w:rPr>
          <w:sz w:val="24"/>
        </w:rPr>
        <w:t>дублик</w:t>
      </w:r>
      <w:r w:rsidRPr="00FD4C3B">
        <w:rPr>
          <w:sz w:val="24"/>
        </w:rPr>
        <w:t>а</w:t>
      </w:r>
      <w:r w:rsidRPr="00FD4C3B">
        <w:rPr>
          <w:sz w:val="24"/>
        </w:rPr>
        <w:t>ты компьютерного вируса не всегда совпадают с оригиналом, но со</w:t>
      </w:r>
      <w:r w:rsidRPr="00FD4C3B">
        <w:rPr>
          <w:spacing w:val="-1"/>
          <w:sz w:val="24"/>
        </w:rPr>
        <w:t>храняют способность к дальнейшему распространению и с</w:t>
      </w:r>
      <w:r w:rsidRPr="00FD4C3B">
        <w:rPr>
          <w:spacing w:val="-1"/>
          <w:sz w:val="24"/>
        </w:rPr>
        <w:t>а</w:t>
      </w:r>
      <w:r w:rsidRPr="00FD4C3B">
        <w:rPr>
          <w:spacing w:val="-1"/>
          <w:sz w:val="24"/>
        </w:rPr>
        <w:t>мовоспроизведе</w:t>
      </w:r>
      <w:r w:rsidRPr="00FD4C3B">
        <w:rPr>
          <w:sz w:val="24"/>
        </w:rPr>
        <w:t>нию.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Вредоносная программа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программа, предназначенная для осуществ</w:t>
      </w:r>
      <w:r w:rsidRPr="00FD4C3B">
        <w:rPr>
          <w:spacing w:val="-1"/>
          <w:sz w:val="24"/>
        </w:rPr>
        <w:t>ления несан</w:t>
      </w:r>
      <w:r w:rsidRPr="00FD4C3B">
        <w:rPr>
          <w:spacing w:val="-1"/>
          <w:sz w:val="24"/>
        </w:rPr>
        <w:t>к</w:t>
      </w:r>
      <w:r w:rsidRPr="00FD4C3B">
        <w:rPr>
          <w:spacing w:val="-1"/>
          <w:sz w:val="24"/>
        </w:rPr>
        <w:t>ционированного доступа и (или) воздействия на персональные данные или ресурсы информ</w:t>
      </w:r>
      <w:r w:rsidRPr="00FD4C3B">
        <w:rPr>
          <w:spacing w:val="-1"/>
          <w:sz w:val="24"/>
        </w:rPr>
        <w:t>а</w:t>
      </w:r>
      <w:r w:rsidRPr="00FD4C3B">
        <w:rPr>
          <w:spacing w:val="-1"/>
          <w:sz w:val="24"/>
        </w:rPr>
        <w:t>ционной системы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"/>
          <w:sz w:val="24"/>
        </w:rPr>
        <w:t>Вспомогательные технические средства и системы</w:t>
      </w:r>
      <w:r w:rsidRPr="00FD4C3B">
        <w:rPr>
          <w:spacing w:val="-1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"/>
          <w:sz w:val="24"/>
        </w:rPr>
        <w:t>технические сред</w:t>
      </w:r>
      <w:r w:rsidRPr="00FD4C3B">
        <w:rPr>
          <w:spacing w:val="-3"/>
          <w:sz w:val="24"/>
        </w:rPr>
        <w:t>ства и сист</w:t>
      </w:r>
      <w:r w:rsidRPr="00FD4C3B">
        <w:rPr>
          <w:spacing w:val="-3"/>
          <w:sz w:val="24"/>
        </w:rPr>
        <w:t>е</w:t>
      </w:r>
      <w:r w:rsidRPr="00FD4C3B">
        <w:rPr>
          <w:spacing w:val="-3"/>
          <w:sz w:val="24"/>
        </w:rPr>
        <w:t xml:space="preserve">мы, не предназначенные для передачи, обработки и хранения </w:t>
      </w:r>
      <w:r w:rsidRPr="00FD4C3B">
        <w:rPr>
          <w:spacing w:val="-1"/>
          <w:sz w:val="24"/>
        </w:rPr>
        <w:t>персональных данных, устана</w:t>
      </w:r>
      <w:r w:rsidRPr="00FD4C3B">
        <w:rPr>
          <w:spacing w:val="-1"/>
          <w:sz w:val="24"/>
        </w:rPr>
        <w:t>в</w:t>
      </w:r>
      <w:r w:rsidRPr="00FD4C3B">
        <w:rPr>
          <w:spacing w:val="-1"/>
          <w:sz w:val="24"/>
        </w:rPr>
        <w:t>ливаемые совместно с техническими средст</w:t>
      </w:r>
      <w:r w:rsidRPr="00FD4C3B">
        <w:rPr>
          <w:sz w:val="24"/>
        </w:rPr>
        <w:t>вами и системами, предназначенными для обр</w:t>
      </w:r>
      <w:r w:rsidRPr="00FD4C3B">
        <w:rPr>
          <w:sz w:val="24"/>
        </w:rPr>
        <w:t>а</w:t>
      </w:r>
      <w:r w:rsidRPr="00FD4C3B">
        <w:rPr>
          <w:sz w:val="24"/>
        </w:rPr>
        <w:t xml:space="preserve">ботки персональных данных </w:t>
      </w:r>
      <w:r w:rsidRPr="00FD4C3B">
        <w:rPr>
          <w:spacing w:val="-8"/>
          <w:sz w:val="24"/>
        </w:rPr>
        <w:t>или в помещениях, в которых установлены информационные сист</w:t>
      </w:r>
      <w:r w:rsidRPr="00FD4C3B">
        <w:rPr>
          <w:spacing w:val="-8"/>
          <w:sz w:val="24"/>
        </w:rPr>
        <w:t>е</w:t>
      </w:r>
      <w:r w:rsidRPr="00FD4C3B">
        <w:rPr>
          <w:spacing w:val="-8"/>
          <w:sz w:val="24"/>
        </w:rPr>
        <w:t>мы персо</w:t>
      </w:r>
      <w:r w:rsidRPr="00FD4C3B">
        <w:rPr>
          <w:sz w:val="24"/>
        </w:rPr>
        <w:t>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 xml:space="preserve">Доступ в операционную среду компьютера (информационной системы </w:t>
      </w:r>
      <w:r w:rsidRPr="00FD4C3B">
        <w:rPr>
          <w:b/>
          <w:spacing w:val="-7"/>
          <w:sz w:val="24"/>
        </w:rPr>
        <w:t>персональных данных)</w:t>
      </w:r>
      <w:r w:rsidRPr="00FD4C3B">
        <w:rPr>
          <w:spacing w:val="-7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7"/>
          <w:sz w:val="24"/>
        </w:rPr>
        <w:t>получение возможности запуска на выполн</w:t>
      </w:r>
      <w:r w:rsidRPr="00FD4C3B">
        <w:rPr>
          <w:spacing w:val="-7"/>
          <w:sz w:val="24"/>
        </w:rPr>
        <w:t>е</w:t>
      </w:r>
      <w:r w:rsidRPr="00FD4C3B">
        <w:rPr>
          <w:spacing w:val="-7"/>
          <w:sz w:val="24"/>
        </w:rPr>
        <w:t xml:space="preserve">ние </w:t>
      </w:r>
      <w:r w:rsidRPr="00FD4C3B">
        <w:rPr>
          <w:spacing w:val="-9"/>
          <w:sz w:val="24"/>
        </w:rPr>
        <w:t xml:space="preserve">штатных команд, </w:t>
      </w:r>
      <w:r w:rsidRPr="00FD4C3B">
        <w:rPr>
          <w:spacing w:val="-9"/>
          <w:sz w:val="24"/>
        </w:rPr>
        <w:lastRenderedPageBreak/>
        <w:t xml:space="preserve">функций, процедур операционной системы (уничтожения, </w:t>
      </w:r>
      <w:r w:rsidRPr="00FD4C3B">
        <w:rPr>
          <w:spacing w:val="-7"/>
          <w:sz w:val="24"/>
        </w:rPr>
        <w:t>копирования, перемещения и т.п.), исполняемых файлов прикладных про</w:t>
      </w:r>
      <w:r w:rsidRPr="00FD4C3B">
        <w:rPr>
          <w:sz w:val="24"/>
        </w:rPr>
        <w:t>грамм.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>Доступ к информации</w:t>
      </w:r>
      <w:r w:rsidRPr="00FD4C3B">
        <w:rPr>
          <w:spacing w:val="-9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>возможность получения информац</w:t>
      </w:r>
      <w:proofErr w:type="gramStart"/>
      <w:r w:rsidRPr="00FD4C3B">
        <w:rPr>
          <w:spacing w:val="-9"/>
          <w:sz w:val="24"/>
        </w:rPr>
        <w:t>ии и ее</w:t>
      </w:r>
      <w:proofErr w:type="gramEnd"/>
      <w:r w:rsidRPr="00FD4C3B">
        <w:rPr>
          <w:spacing w:val="-9"/>
          <w:sz w:val="24"/>
        </w:rPr>
        <w:t xml:space="preserve"> и</w:t>
      </w:r>
      <w:r w:rsidRPr="00FD4C3B">
        <w:rPr>
          <w:spacing w:val="-9"/>
          <w:sz w:val="24"/>
        </w:rPr>
        <w:t>с</w:t>
      </w:r>
      <w:r w:rsidRPr="00FD4C3B">
        <w:rPr>
          <w:sz w:val="24"/>
        </w:rPr>
        <w:t>пользования.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8"/>
          <w:sz w:val="24"/>
        </w:rPr>
        <w:t>Закладочное устройство</w:t>
      </w:r>
      <w:r w:rsidRPr="00FD4C3B">
        <w:rPr>
          <w:spacing w:val="-8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8"/>
          <w:sz w:val="24"/>
        </w:rPr>
        <w:t>элемент средства съема информации, скрыт</w:t>
      </w:r>
      <w:r w:rsidRPr="00FD4C3B">
        <w:rPr>
          <w:spacing w:val="-10"/>
          <w:sz w:val="24"/>
        </w:rPr>
        <w:t>но внедряемый (з</w:t>
      </w:r>
      <w:r w:rsidRPr="00FD4C3B">
        <w:rPr>
          <w:spacing w:val="-10"/>
          <w:sz w:val="24"/>
        </w:rPr>
        <w:t>а</w:t>
      </w:r>
      <w:r w:rsidRPr="00FD4C3B">
        <w:rPr>
          <w:spacing w:val="-10"/>
          <w:sz w:val="24"/>
        </w:rPr>
        <w:t xml:space="preserve">кладываемый или вносимый) в места возможного съема </w:t>
      </w:r>
      <w:r w:rsidRPr="00FD4C3B">
        <w:rPr>
          <w:spacing w:val="-8"/>
          <w:sz w:val="24"/>
        </w:rPr>
        <w:t>информации (в том числе в ограждение, ко</w:t>
      </w:r>
      <w:r w:rsidRPr="00FD4C3B">
        <w:rPr>
          <w:spacing w:val="-8"/>
          <w:sz w:val="24"/>
        </w:rPr>
        <w:t>н</w:t>
      </w:r>
      <w:r w:rsidRPr="00FD4C3B">
        <w:rPr>
          <w:spacing w:val="-8"/>
          <w:sz w:val="24"/>
        </w:rPr>
        <w:t>струкцию, оборудование, пред</w:t>
      </w:r>
      <w:r w:rsidRPr="00FD4C3B">
        <w:rPr>
          <w:spacing w:val="-9"/>
          <w:sz w:val="24"/>
        </w:rPr>
        <w:t>меты интерьера, транспортные средства, а также в технические сре</w:t>
      </w:r>
      <w:r w:rsidRPr="00FD4C3B">
        <w:rPr>
          <w:spacing w:val="-9"/>
          <w:sz w:val="24"/>
        </w:rPr>
        <w:t>д</w:t>
      </w:r>
      <w:r w:rsidRPr="00FD4C3B">
        <w:rPr>
          <w:spacing w:val="-9"/>
          <w:sz w:val="24"/>
        </w:rPr>
        <w:t xml:space="preserve">ства и </w:t>
      </w:r>
      <w:r w:rsidRPr="00FD4C3B">
        <w:rPr>
          <w:sz w:val="24"/>
        </w:rPr>
        <w:t>системы обработки информации).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0"/>
          <w:sz w:val="24"/>
        </w:rPr>
        <w:t>Защищаемая информация</w:t>
      </w:r>
      <w:r w:rsidRPr="00FD4C3B">
        <w:rPr>
          <w:spacing w:val="-10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0"/>
          <w:sz w:val="24"/>
        </w:rPr>
        <w:t>информация, являющаяся предметом соб</w:t>
      </w:r>
      <w:r w:rsidRPr="00FD4C3B">
        <w:rPr>
          <w:spacing w:val="-8"/>
          <w:sz w:val="24"/>
        </w:rPr>
        <w:t>ственности и подл</w:t>
      </w:r>
      <w:r w:rsidRPr="00FD4C3B">
        <w:rPr>
          <w:spacing w:val="-8"/>
          <w:sz w:val="24"/>
        </w:rPr>
        <w:t>е</w:t>
      </w:r>
      <w:r w:rsidRPr="00FD4C3B">
        <w:rPr>
          <w:spacing w:val="-8"/>
          <w:sz w:val="24"/>
        </w:rPr>
        <w:t xml:space="preserve">жащая защите в соответствии с требованиями правовых </w:t>
      </w:r>
      <w:r w:rsidRPr="00FD4C3B">
        <w:rPr>
          <w:spacing w:val="-10"/>
          <w:sz w:val="24"/>
        </w:rPr>
        <w:t>документов или требованиями, устанавл</w:t>
      </w:r>
      <w:r w:rsidRPr="00FD4C3B">
        <w:rPr>
          <w:spacing w:val="-10"/>
          <w:sz w:val="24"/>
        </w:rPr>
        <w:t>и</w:t>
      </w:r>
      <w:r w:rsidRPr="00FD4C3B">
        <w:rPr>
          <w:spacing w:val="-10"/>
          <w:sz w:val="24"/>
        </w:rPr>
        <w:t>ваемыми собственником информа</w:t>
      </w:r>
      <w:r w:rsidRPr="00FD4C3B">
        <w:rPr>
          <w:sz w:val="24"/>
        </w:rPr>
        <w:t>ции.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>Идентификация</w:t>
      </w:r>
      <w:r w:rsidRPr="00FD4C3B">
        <w:rPr>
          <w:spacing w:val="-9"/>
          <w:sz w:val="24"/>
        </w:rPr>
        <w:t xml:space="preserve"> 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 xml:space="preserve">присвоение субъектам и объектам доступа идентификатора и (или) сравнение предъявляемого идентификатора с перечнем </w:t>
      </w:r>
      <w:r w:rsidRPr="00FD4C3B">
        <w:rPr>
          <w:sz w:val="24"/>
        </w:rPr>
        <w:t>присв</w:t>
      </w:r>
      <w:r w:rsidRPr="00FD4C3B">
        <w:rPr>
          <w:sz w:val="24"/>
        </w:rPr>
        <w:t>о</w:t>
      </w:r>
      <w:r w:rsidRPr="00FD4C3B">
        <w:rPr>
          <w:sz w:val="24"/>
        </w:rPr>
        <w:t>енных идентификаторов.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8"/>
          <w:sz w:val="24"/>
        </w:rPr>
        <w:t>Информативный сигнал</w:t>
      </w:r>
      <w:r w:rsidRPr="00FD4C3B">
        <w:rPr>
          <w:spacing w:val="-8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8"/>
          <w:sz w:val="24"/>
        </w:rPr>
        <w:t>электрические сигналы, акустические, элек</w:t>
      </w:r>
      <w:r w:rsidRPr="00FD4C3B">
        <w:rPr>
          <w:spacing w:val="-12"/>
          <w:sz w:val="24"/>
        </w:rPr>
        <w:t>тромагнитные и др</w:t>
      </w:r>
      <w:r w:rsidRPr="00FD4C3B">
        <w:rPr>
          <w:spacing w:val="-12"/>
          <w:sz w:val="24"/>
        </w:rPr>
        <w:t>у</w:t>
      </w:r>
      <w:r w:rsidRPr="00FD4C3B">
        <w:rPr>
          <w:spacing w:val="-12"/>
          <w:sz w:val="24"/>
        </w:rPr>
        <w:t xml:space="preserve">гие физические поля, по параметрам которых может быть </w:t>
      </w:r>
      <w:r w:rsidRPr="00FD4C3B">
        <w:rPr>
          <w:spacing w:val="-9"/>
          <w:sz w:val="24"/>
        </w:rPr>
        <w:t>раскрыта конфиденциальная информация (персональные данные) обрабат</w:t>
      </w:r>
      <w:r w:rsidRPr="00FD4C3B">
        <w:rPr>
          <w:spacing w:val="-9"/>
          <w:sz w:val="24"/>
        </w:rPr>
        <w:t>ы</w:t>
      </w:r>
      <w:r w:rsidRPr="00FD4C3B">
        <w:rPr>
          <w:spacing w:val="-10"/>
          <w:sz w:val="24"/>
        </w:rPr>
        <w:t>ваемая в информационной системе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Информационная система персональных данных (</w:t>
      </w:r>
      <w:proofErr w:type="spellStart"/>
      <w:r w:rsidRPr="00FD4C3B">
        <w:rPr>
          <w:rStyle w:val="bold"/>
          <w:sz w:val="24"/>
        </w:rPr>
        <w:t>ИСПДн</w:t>
      </w:r>
      <w:proofErr w:type="spellEnd"/>
      <w:r w:rsidRPr="00FD4C3B">
        <w:rPr>
          <w:rStyle w:val="bold"/>
          <w:sz w:val="24"/>
        </w:rPr>
        <w:t>)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информационная система, представляющая собой совокупность персональных да</w:t>
      </w:r>
      <w:r w:rsidRPr="00FD4C3B">
        <w:rPr>
          <w:sz w:val="24"/>
        </w:rPr>
        <w:t>н</w:t>
      </w:r>
      <w:r w:rsidRPr="00FD4C3B">
        <w:rPr>
          <w:sz w:val="24"/>
        </w:rPr>
        <w:t>ных, содержащихся в базе данных, а также информационных технологий и технических средств, позволяющих осущ</w:t>
      </w:r>
      <w:r w:rsidRPr="00FD4C3B">
        <w:rPr>
          <w:sz w:val="24"/>
        </w:rPr>
        <w:t>е</w:t>
      </w:r>
      <w:r w:rsidRPr="00FD4C3B">
        <w:rPr>
          <w:sz w:val="24"/>
        </w:rPr>
        <w:t>ствлять обработку таких персональных данных с использованием средств автоматизации или без использования таких средств.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0"/>
          <w:sz w:val="24"/>
        </w:rPr>
        <w:t>Информационные технологии</w:t>
      </w:r>
      <w:r w:rsidRPr="00FD4C3B">
        <w:rPr>
          <w:spacing w:val="-10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0"/>
          <w:sz w:val="24"/>
        </w:rPr>
        <w:t>процессы, методы поиска, сбора, хранения, обработки, пр</w:t>
      </w:r>
      <w:r w:rsidRPr="00FD4C3B">
        <w:rPr>
          <w:spacing w:val="-10"/>
          <w:sz w:val="24"/>
        </w:rPr>
        <w:t>е</w:t>
      </w:r>
      <w:r w:rsidRPr="00FD4C3B">
        <w:rPr>
          <w:spacing w:val="-10"/>
          <w:sz w:val="24"/>
        </w:rPr>
        <w:t xml:space="preserve">доставления, распространения информации и способы </w:t>
      </w:r>
      <w:r w:rsidRPr="00FD4C3B">
        <w:rPr>
          <w:sz w:val="24"/>
        </w:rPr>
        <w:t>осуществления таких процессов и методов.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Использование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действия (операции) с персональными да</w:t>
      </w:r>
      <w:r w:rsidRPr="00FD4C3B">
        <w:rPr>
          <w:sz w:val="24"/>
        </w:rPr>
        <w:t>н</w:t>
      </w:r>
      <w:r w:rsidRPr="00FD4C3B">
        <w:rPr>
          <w:sz w:val="24"/>
        </w:rPr>
        <w:t>ными, совершаемые оператором в целях принятия решений или совершения иных действий, порождающих юридические последствия в отн</w:t>
      </w:r>
      <w:r w:rsidRPr="00FD4C3B">
        <w:rPr>
          <w:sz w:val="24"/>
        </w:rPr>
        <w:t>о</w:t>
      </w:r>
      <w:r w:rsidRPr="00FD4C3B">
        <w:rPr>
          <w:sz w:val="24"/>
        </w:rPr>
        <w:t>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0"/>
          <w:sz w:val="24"/>
        </w:rPr>
        <w:t>Источник угрозы безопасности информации</w:t>
      </w:r>
      <w:r w:rsidRPr="00FD4C3B">
        <w:rPr>
          <w:spacing w:val="-10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0"/>
          <w:sz w:val="24"/>
        </w:rPr>
        <w:t>субъект доступа, мате</w:t>
      </w:r>
      <w:r w:rsidRPr="00FD4C3B">
        <w:rPr>
          <w:spacing w:val="-11"/>
          <w:sz w:val="24"/>
        </w:rPr>
        <w:t>риальный объект или физическое явление, являющиеся причиной возникно</w:t>
      </w:r>
      <w:r w:rsidRPr="00FD4C3B">
        <w:rPr>
          <w:sz w:val="24"/>
        </w:rPr>
        <w:t>в</w:t>
      </w:r>
      <w:r w:rsidRPr="00FD4C3B">
        <w:rPr>
          <w:sz w:val="24"/>
        </w:rPr>
        <w:t>е</w:t>
      </w:r>
      <w:r w:rsidRPr="00FD4C3B">
        <w:rPr>
          <w:sz w:val="24"/>
        </w:rPr>
        <w:t>ния угрозы безопасности информации.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0"/>
          <w:sz w:val="24"/>
        </w:rPr>
        <w:t>Контролируемая зона</w:t>
      </w:r>
      <w:r w:rsidRPr="00FD4C3B">
        <w:rPr>
          <w:spacing w:val="-10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0"/>
          <w:sz w:val="24"/>
        </w:rPr>
        <w:t>пространство (территория, здание, часть здания, помещение), в кот</w:t>
      </w:r>
      <w:r w:rsidRPr="00FD4C3B">
        <w:rPr>
          <w:spacing w:val="-10"/>
          <w:sz w:val="24"/>
        </w:rPr>
        <w:t>о</w:t>
      </w:r>
      <w:r w:rsidRPr="00FD4C3B">
        <w:rPr>
          <w:spacing w:val="-10"/>
          <w:sz w:val="24"/>
        </w:rPr>
        <w:t>ром исключено неконтролируемое пребывание посторон</w:t>
      </w:r>
      <w:r w:rsidRPr="00FD4C3B">
        <w:rPr>
          <w:spacing w:val="-9"/>
          <w:sz w:val="24"/>
        </w:rPr>
        <w:t>них лиц, а также транспортных, технических и иных материальных средств.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0"/>
          <w:sz w:val="24"/>
        </w:rPr>
        <w:lastRenderedPageBreak/>
        <w:t>Конфиденциальность персональных данных</w:t>
      </w:r>
      <w:r w:rsidRPr="00FD4C3B">
        <w:rPr>
          <w:spacing w:val="-10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0"/>
          <w:sz w:val="24"/>
        </w:rPr>
        <w:t>обязательное для соблю</w:t>
      </w:r>
      <w:r w:rsidRPr="00FD4C3B">
        <w:rPr>
          <w:spacing w:val="-9"/>
          <w:sz w:val="24"/>
        </w:rPr>
        <w:t xml:space="preserve">дения оператором или иным получившим доступ к персональным данным лицом требование не допускать их распространение без согласия субъекта </w:t>
      </w:r>
      <w:r w:rsidRPr="00FD4C3B">
        <w:rPr>
          <w:spacing w:val="-10"/>
          <w:sz w:val="24"/>
        </w:rPr>
        <w:t>пе</w:t>
      </w:r>
      <w:r w:rsidRPr="00FD4C3B">
        <w:rPr>
          <w:spacing w:val="-10"/>
          <w:sz w:val="24"/>
        </w:rPr>
        <w:t>р</w:t>
      </w:r>
      <w:r w:rsidRPr="00FD4C3B">
        <w:rPr>
          <w:spacing w:val="-10"/>
          <w:sz w:val="24"/>
        </w:rPr>
        <w:t>сональных данных или наличия иного законного основания.</w:t>
      </w:r>
    </w:p>
    <w:p w:rsidR="00F72E2D" w:rsidRPr="00FD4C3B" w:rsidRDefault="00F72E2D" w:rsidP="00F72E2D">
      <w:pPr>
        <w:pStyle w:val="Bodytext"/>
        <w:rPr>
          <w:sz w:val="24"/>
        </w:rPr>
      </w:pPr>
      <w:proofErr w:type="gramStart"/>
      <w:r w:rsidRPr="00FD4C3B">
        <w:rPr>
          <w:b/>
          <w:spacing w:val="-9"/>
          <w:sz w:val="24"/>
        </w:rPr>
        <w:t>Межсетевой экран</w:t>
      </w:r>
      <w:r w:rsidRPr="00FD4C3B">
        <w:rPr>
          <w:spacing w:val="-9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>локальное (однокомпонентное) или функционально-распределенное программное (программно-аппаратное) средство (ко</w:t>
      </w:r>
      <w:r w:rsidRPr="00FD4C3B">
        <w:rPr>
          <w:spacing w:val="-9"/>
          <w:sz w:val="24"/>
        </w:rPr>
        <w:t>м</w:t>
      </w:r>
      <w:r w:rsidRPr="00FD4C3B">
        <w:rPr>
          <w:spacing w:val="-10"/>
          <w:sz w:val="24"/>
        </w:rPr>
        <w:t>плекс), реализующее контроль за информацией, поступающей в информаци</w:t>
      </w:r>
      <w:r w:rsidRPr="00FD4C3B">
        <w:rPr>
          <w:spacing w:val="-8"/>
          <w:sz w:val="24"/>
        </w:rPr>
        <w:t>онную систему персональных данных и (или) выходящей из информац</w:t>
      </w:r>
      <w:r w:rsidRPr="00FD4C3B">
        <w:rPr>
          <w:spacing w:val="-8"/>
          <w:sz w:val="24"/>
        </w:rPr>
        <w:t>и</w:t>
      </w:r>
      <w:r w:rsidRPr="00FD4C3B">
        <w:rPr>
          <w:spacing w:val="-8"/>
          <w:sz w:val="24"/>
        </w:rPr>
        <w:t>он</w:t>
      </w:r>
      <w:r w:rsidRPr="00FD4C3B">
        <w:rPr>
          <w:sz w:val="24"/>
        </w:rPr>
        <w:t>ной системы.</w:t>
      </w:r>
      <w:proofErr w:type="gramEnd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0"/>
          <w:sz w:val="24"/>
        </w:rPr>
        <w:t>Нарушитель безопасности персональных данных</w:t>
      </w:r>
      <w:r w:rsidRPr="00FD4C3B">
        <w:rPr>
          <w:spacing w:val="-10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0"/>
          <w:sz w:val="24"/>
        </w:rPr>
        <w:t xml:space="preserve">физическое лицо, </w:t>
      </w:r>
      <w:r w:rsidRPr="00FD4C3B">
        <w:rPr>
          <w:spacing w:val="-11"/>
          <w:sz w:val="24"/>
        </w:rPr>
        <w:t>случайно или пре</w:t>
      </w:r>
      <w:r w:rsidRPr="00FD4C3B">
        <w:rPr>
          <w:spacing w:val="-11"/>
          <w:sz w:val="24"/>
        </w:rPr>
        <w:t>д</w:t>
      </w:r>
      <w:r w:rsidRPr="00FD4C3B">
        <w:rPr>
          <w:spacing w:val="-11"/>
          <w:sz w:val="24"/>
        </w:rPr>
        <w:t xml:space="preserve">намеренно совершающее действия, следствием которых является нарушение безопасности персональных данных при их обработке </w:t>
      </w:r>
      <w:r w:rsidRPr="00FD4C3B">
        <w:rPr>
          <w:spacing w:val="-9"/>
          <w:sz w:val="24"/>
        </w:rPr>
        <w:t>технич</w:t>
      </w:r>
      <w:r w:rsidRPr="00FD4C3B">
        <w:rPr>
          <w:spacing w:val="-9"/>
          <w:sz w:val="24"/>
        </w:rPr>
        <w:t>е</w:t>
      </w:r>
      <w:r w:rsidRPr="00FD4C3B">
        <w:rPr>
          <w:spacing w:val="-9"/>
          <w:sz w:val="24"/>
        </w:rPr>
        <w:t>скими средствами в информационных системах персональных дан</w:t>
      </w:r>
      <w:r w:rsidRPr="00FD4C3B">
        <w:rPr>
          <w:sz w:val="24"/>
        </w:rPr>
        <w:t>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Неавтоматизированная обработка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обработка персонал</w:t>
      </w:r>
      <w:r w:rsidRPr="00FD4C3B">
        <w:rPr>
          <w:sz w:val="24"/>
        </w:rPr>
        <w:t>ь</w:t>
      </w:r>
      <w:r w:rsidRPr="00FD4C3B">
        <w:rPr>
          <w:sz w:val="24"/>
        </w:rPr>
        <w:t>ных данных, содержащихся в информационной системе персональных данных либо извл</w:t>
      </w:r>
      <w:r w:rsidRPr="00FD4C3B">
        <w:rPr>
          <w:sz w:val="24"/>
        </w:rPr>
        <w:t>е</w:t>
      </w:r>
      <w:r w:rsidRPr="00FD4C3B">
        <w:rPr>
          <w:sz w:val="24"/>
        </w:rPr>
        <w:t>ченных из такой системы, считается осуществленной без использования средств автоматиз</w:t>
      </w:r>
      <w:r w:rsidRPr="00FD4C3B">
        <w:rPr>
          <w:sz w:val="24"/>
        </w:rPr>
        <w:t>а</w:t>
      </w:r>
      <w:r w:rsidRPr="00FD4C3B">
        <w:rPr>
          <w:sz w:val="24"/>
        </w:rPr>
        <w:t>ции (неавтоматизированной), если такие действия с персональными данными, как использ</w:t>
      </w:r>
      <w:r w:rsidRPr="00FD4C3B">
        <w:rPr>
          <w:sz w:val="24"/>
        </w:rPr>
        <w:t>о</w:t>
      </w:r>
      <w:r w:rsidRPr="00FD4C3B">
        <w:rPr>
          <w:sz w:val="24"/>
        </w:rPr>
        <w:t>вание, уточнение, распространение, уничтожение персональных данных в отношении кажд</w:t>
      </w:r>
      <w:r w:rsidRPr="00FD4C3B">
        <w:rPr>
          <w:sz w:val="24"/>
        </w:rPr>
        <w:t>о</w:t>
      </w:r>
      <w:r w:rsidRPr="00FD4C3B">
        <w:rPr>
          <w:sz w:val="24"/>
        </w:rPr>
        <w:t>го из субъектов персональных данных, осуществляются при непосредственном участии ч</w:t>
      </w:r>
      <w:r w:rsidRPr="00FD4C3B">
        <w:rPr>
          <w:sz w:val="24"/>
        </w:rPr>
        <w:t>е</w:t>
      </w:r>
      <w:r w:rsidRPr="00FD4C3B">
        <w:rPr>
          <w:sz w:val="24"/>
        </w:rPr>
        <w:t>ловека.</w:t>
      </w:r>
    </w:p>
    <w:p w:rsidR="00F72E2D" w:rsidRPr="00FD4C3B" w:rsidRDefault="00F72E2D" w:rsidP="00F72E2D">
      <w:pPr>
        <w:pStyle w:val="Bodytext"/>
        <w:rPr>
          <w:sz w:val="24"/>
        </w:rPr>
      </w:pPr>
      <w:proofErr w:type="spellStart"/>
      <w:r w:rsidRPr="00FD4C3B">
        <w:rPr>
          <w:b/>
          <w:spacing w:val="-7"/>
          <w:sz w:val="24"/>
        </w:rPr>
        <w:t>Недекларированные</w:t>
      </w:r>
      <w:proofErr w:type="spellEnd"/>
      <w:r w:rsidRPr="00FD4C3B">
        <w:rPr>
          <w:b/>
          <w:spacing w:val="-7"/>
          <w:sz w:val="24"/>
        </w:rPr>
        <w:t xml:space="preserve"> возможности</w:t>
      </w:r>
      <w:r w:rsidRPr="00FD4C3B">
        <w:rPr>
          <w:spacing w:val="-7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7"/>
          <w:sz w:val="24"/>
        </w:rPr>
        <w:t xml:space="preserve">функциональные возможности </w:t>
      </w:r>
      <w:r w:rsidRPr="00FD4C3B">
        <w:rPr>
          <w:spacing w:val="-11"/>
          <w:sz w:val="24"/>
        </w:rPr>
        <w:t xml:space="preserve">средств вычислительной техники, не описанные или не соответствующие </w:t>
      </w:r>
      <w:proofErr w:type="gramStart"/>
      <w:r w:rsidRPr="00FD4C3B">
        <w:rPr>
          <w:spacing w:val="-8"/>
          <w:sz w:val="24"/>
        </w:rPr>
        <w:t>оп</w:t>
      </w:r>
      <w:r w:rsidRPr="00FD4C3B">
        <w:rPr>
          <w:spacing w:val="-8"/>
          <w:sz w:val="24"/>
        </w:rPr>
        <w:t>и</w:t>
      </w:r>
      <w:r w:rsidRPr="00FD4C3B">
        <w:rPr>
          <w:spacing w:val="-8"/>
          <w:sz w:val="24"/>
        </w:rPr>
        <w:t>санным</w:t>
      </w:r>
      <w:proofErr w:type="gramEnd"/>
      <w:r w:rsidRPr="00FD4C3B">
        <w:rPr>
          <w:spacing w:val="-8"/>
          <w:sz w:val="24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</w:t>
      </w:r>
      <w:r w:rsidRPr="00FD4C3B">
        <w:rPr>
          <w:sz w:val="24"/>
        </w:rPr>
        <w:t>фо</w:t>
      </w:r>
      <w:r w:rsidRPr="00FD4C3B">
        <w:rPr>
          <w:sz w:val="24"/>
        </w:rPr>
        <w:t>р</w:t>
      </w:r>
      <w:r w:rsidRPr="00FD4C3B">
        <w:rPr>
          <w:sz w:val="24"/>
        </w:rPr>
        <w:t>мации.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>Несанкционированный доступ (несанкционированные действия)</w:t>
      </w:r>
      <w:r w:rsidRPr="00FD4C3B">
        <w:rPr>
          <w:spacing w:val="-9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>доступ к информации или действия с информацией, нарушающие правила раз</w:t>
      </w:r>
      <w:r w:rsidRPr="00FD4C3B">
        <w:rPr>
          <w:spacing w:val="-8"/>
          <w:sz w:val="24"/>
        </w:rPr>
        <w:t xml:space="preserve">граничения доступа с использованием штатных средств, предоставляемых </w:t>
      </w:r>
      <w:r w:rsidRPr="00FD4C3B">
        <w:rPr>
          <w:sz w:val="24"/>
        </w:rPr>
        <w:t>и</w:t>
      </w:r>
      <w:r w:rsidRPr="00FD4C3B">
        <w:rPr>
          <w:sz w:val="24"/>
        </w:rPr>
        <w:t>н</w:t>
      </w:r>
      <w:r w:rsidRPr="00FD4C3B">
        <w:rPr>
          <w:sz w:val="24"/>
        </w:rPr>
        <w:t>формационными системами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8"/>
          <w:sz w:val="24"/>
        </w:rPr>
        <w:t>Носитель информации</w:t>
      </w:r>
      <w:r w:rsidRPr="00FD4C3B">
        <w:rPr>
          <w:spacing w:val="-8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8"/>
          <w:sz w:val="24"/>
        </w:rPr>
        <w:t xml:space="preserve">физическое лицо или материальный объект, в </w:t>
      </w:r>
      <w:r w:rsidRPr="00FD4C3B">
        <w:rPr>
          <w:spacing w:val="-10"/>
          <w:sz w:val="24"/>
        </w:rPr>
        <w:t>том числе физич</w:t>
      </w:r>
      <w:r w:rsidRPr="00FD4C3B">
        <w:rPr>
          <w:spacing w:val="-10"/>
          <w:sz w:val="24"/>
        </w:rPr>
        <w:t>е</w:t>
      </w:r>
      <w:r w:rsidRPr="00FD4C3B">
        <w:rPr>
          <w:spacing w:val="-10"/>
          <w:sz w:val="24"/>
        </w:rPr>
        <w:t xml:space="preserve">ское поле, в котором информация находит свое отражение в </w:t>
      </w:r>
      <w:r w:rsidRPr="00FD4C3B">
        <w:rPr>
          <w:spacing w:val="-9"/>
          <w:sz w:val="24"/>
        </w:rPr>
        <w:t>виде символов, образов, сигналов, технических решений и процессов, коли</w:t>
      </w:r>
      <w:r w:rsidRPr="00FD4C3B">
        <w:rPr>
          <w:sz w:val="24"/>
        </w:rPr>
        <w:t>ч</w:t>
      </w:r>
      <w:r w:rsidRPr="00FD4C3B">
        <w:rPr>
          <w:sz w:val="24"/>
        </w:rPr>
        <w:t>е</w:t>
      </w:r>
      <w:r w:rsidRPr="00FD4C3B">
        <w:rPr>
          <w:sz w:val="24"/>
        </w:rPr>
        <w:t>ственных характеристик физических величин.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Обезличивание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действия, в результате которых невозможно определить принадлежность персональных данных конкре</w:t>
      </w:r>
      <w:r w:rsidRPr="00FD4C3B">
        <w:rPr>
          <w:sz w:val="24"/>
        </w:rPr>
        <w:t>т</w:t>
      </w:r>
      <w:r w:rsidRPr="00FD4C3B">
        <w:rPr>
          <w:sz w:val="24"/>
        </w:rPr>
        <w:t>ному субъекту персональных данных.</w:t>
      </w:r>
    </w:p>
    <w:p w:rsidR="00F72E2D" w:rsidRPr="00FD4C3B" w:rsidRDefault="00F72E2D" w:rsidP="00F72E2D">
      <w:pPr>
        <w:pStyle w:val="Bodytext"/>
        <w:rPr>
          <w:rStyle w:val="bold"/>
          <w:sz w:val="24"/>
        </w:rPr>
      </w:pPr>
      <w:proofErr w:type="gramStart"/>
      <w:r w:rsidRPr="00FD4C3B">
        <w:rPr>
          <w:b/>
          <w:spacing w:val="-7"/>
          <w:sz w:val="24"/>
        </w:rPr>
        <w:lastRenderedPageBreak/>
        <w:t>Обработка персональных данных</w:t>
      </w:r>
      <w:r w:rsidRPr="00FD4C3B">
        <w:rPr>
          <w:spacing w:val="-7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7"/>
          <w:sz w:val="24"/>
        </w:rPr>
        <w:t>действия (операции) с персональ</w:t>
      </w:r>
      <w:r w:rsidRPr="00FD4C3B">
        <w:rPr>
          <w:spacing w:val="-9"/>
          <w:sz w:val="24"/>
        </w:rPr>
        <w:t>ными данными, включая сбор, систематизацию, накопление, хранение, уточ</w:t>
      </w:r>
      <w:r w:rsidRPr="00FD4C3B">
        <w:rPr>
          <w:spacing w:val="-8"/>
          <w:sz w:val="24"/>
        </w:rPr>
        <w:t>нение (обновление, изменение), испол</w:t>
      </w:r>
      <w:r w:rsidRPr="00FD4C3B">
        <w:rPr>
          <w:spacing w:val="-8"/>
          <w:sz w:val="24"/>
        </w:rPr>
        <w:t>ь</w:t>
      </w:r>
      <w:r w:rsidRPr="00FD4C3B">
        <w:rPr>
          <w:spacing w:val="-8"/>
          <w:sz w:val="24"/>
        </w:rPr>
        <w:t>зование, распространение (в том чис</w:t>
      </w:r>
      <w:r w:rsidRPr="00FD4C3B">
        <w:rPr>
          <w:spacing w:val="-6"/>
          <w:sz w:val="24"/>
        </w:rPr>
        <w:t xml:space="preserve">ле передачу), обезличивание, блокирование, уничтожение персональных </w:t>
      </w:r>
      <w:r w:rsidRPr="00FD4C3B">
        <w:rPr>
          <w:sz w:val="24"/>
        </w:rPr>
        <w:t>да</w:t>
      </w:r>
      <w:r w:rsidRPr="00FD4C3B">
        <w:rPr>
          <w:sz w:val="24"/>
        </w:rPr>
        <w:t>н</w:t>
      </w:r>
      <w:r w:rsidRPr="00FD4C3B">
        <w:rPr>
          <w:sz w:val="24"/>
        </w:rPr>
        <w:t>ных.</w:t>
      </w:r>
      <w:r w:rsidRPr="00FD4C3B">
        <w:rPr>
          <w:rStyle w:val="bold"/>
          <w:sz w:val="24"/>
        </w:rPr>
        <w:t xml:space="preserve"> </w:t>
      </w:r>
      <w:proofErr w:type="gramEnd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Общедоступные персональные данные</w:t>
      </w:r>
      <w:r w:rsidRPr="00FD4C3B">
        <w:rPr>
          <w:rStyle w:val="bold"/>
          <w:sz w:val="24"/>
          <w:lang w:val="en-US"/>
        </w:rPr>
        <w:t> </w:t>
      </w:r>
      <w:r w:rsidRPr="00FD4C3B">
        <w:rPr>
          <w:sz w:val="24"/>
        </w:rPr>
        <w:t>– персональные данные, доступ неограниченного круга лиц к которым предоставлен с согласия субъекта перс</w:t>
      </w:r>
      <w:r w:rsidRPr="00FD4C3B">
        <w:rPr>
          <w:sz w:val="24"/>
        </w:rPr>
        <w:t>о</w:t>
      </w:r>
      <w:r w:rsidRPr="00FD4C3B">
        <w:rPr>
          <w:sz w:val="24"/>
        </w:rPr>
        <w:t>нальных данных или на которые в соответствии с федеральными законами не распространяется требование собл</w:t>
      </w:r>
      <w:r w:rsidRPr="00FD4C3B">
        <w:rPr>
          <w:sz w:val="24"/>
        </w:rPr>
        <w:t>ю</w:t>
      </w:r>
      <w:r w:rsidRPr="00FD4C3B">
        <w:rPr>
          <w:sz w:val="24"/>
        </w:rPr>
        <w:t>дения конфиденциальности.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7"/>
          <w:sz w:val="24"/>
        </w:rPr>
        <w:t xml:space="preserve">Оператор </w:t>
      </w:r>
      <w:r w:rsidRPr="00FD4C3B">
        <w:rPr>
          <w:rStyle w:val="bold"/>
          <w:sz w:val="24"/>
        </w:rPr>
        <w:t>(персональных данных)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7"/>
          <w:sz w:val="24"/>
        </w:rPr>
        <w:t>государственный орган, муниципальный орган, юридиче</w:t>
      </w:r>
      <w:r w:rsidRPr="00FD4C3B">
        <w:rPr>
          <w:spacing w:val="-8"/>
          <w:sz w:val="24"/>
        </w:rPr>
        <w:t>ское или физическое лицо, организующее и (или) осуществляющее обработку персональных данных, а также определяющие ц</w:t>
      </w:r>
      <w:r w:rsidRPr="00FD4C3B">
        <w:rPr>
          <w:spacing w:val="-8"/>
          <w:sz w:val="24"/>
        </w:rPr>
        <w:t>е</w:t>
      </w:r>
      <w:r w:rsidRPr="00FD4C3B">
        <w:rPr>
          <w:spacing w:val="-8"/>
          <w:sz w:val="24"/>
        </w:rPr>
        <w:t>ли и содержание обра</w:t>
      </w:r>
      <w:r w:rsidRPr="00FD4C3B">
        <w:rPr>
          <w:sz w:val="24"/>
        </w:rPr>
        <w:t>ботки персональных данных.</w:t>
      </w:r>
    </w:p>
    <w:p w:rsidR="00F72E2D" w:rsidRPr="00FD4C3B" w:rsidRDefault="00F72E2D" w:rsidP="00F72E2D">
      <w:pPr>
        <w:pStyle w:val="Bodytext"/>
        <w:rPr>
          <w:spacing w:val="-10"/>
          <w:sz w:val="24"/>
        </w:rPr>
      </w:pPr>
      <w:r w:rsidRPr="00FD4C3B">
        <w:rPr>
          <w:b/>
          <w:spacing w:val="-6"/>
          <w:sz w:val="24"/>
        </w:rPr>
        <w:t>Технические средства информационной системы персональных дан</w:t>
      </w:r>
      <w:r w:rsidRPr="00FD4C3B">
        <w:rPr>
          <w:b/>
          <w:spacing w:val="-9"/>
          <w:sz w:val="24"/>
        </w:rPr>
        <w:t>ных</w:t>
      </w:r>
      <w:r w:rsidRPr="00FD4C3B">
        <w:rPr>
          <w:spacing w:val="-9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 xml:space="preserve">средства вычислительной техники, информационно-вычислительные </w:t>
      </w:r>
      <w:r w:rsidRPr="00FD4C3B">
        <w:rPr>
          <w:spacing w:val="-10"/>
          <w:sz w:val="24"/>
        </w:rPr>
        <w:t xml:space="preserve">комплексы и сети, средства и системы передачи, приема и обработки </w:t>
      </w:r>
      <w:proofErr w:type="spellStart"/>
      <w:r w:rsidRPr="00FD4C3B">
        <w:rPr>
          <w:spacing w:val="-10"/>
          <w:sz w:val="24"/>
        </w:rPr>
        <w:t>ПДн</w:t>
      </w:r>
      <w:proofErr w:type="spellEnd"/>
      <w:r w:rsidRPr="00FD4C3B">
        <w:rPr>
          <w:spacing w:val="-10"/>
          <w:sz w:val="24"/>
        </w:rPr>
        <w:t xml:space="preserve"> (средства и системы звукозаписи, звукоусиления, звуковоспрои</w:t>
      </w:r>
      <w:r w:rsidRPr="00FD4C3B">
        <w:rPr>
          <w:spacing w:val="-10"/>
          <w:sz w:val="24"/>
        </w:rPr>
        <w:t>з</w:t>
      </w:r>
      <w:r w:rsidRPr="00FD4C3B">
        <w:rPr>
          <w:spacing w:val="-10"/>
          <w:sz w:val="24"/>
        </w:rPr>
        <w:t>ведения, пе</w:t>
      </w:r>
      <w:r w:rsidRPr="00FD4C3B">
        <w:rPr>
          <w:spacing w:val="-9"/>
          <w:sz w:val="24"/>
        </w:rPr>
        <w:t>реговорные и телевизионные устройства, средства изготовления, тиражиро</w:t>
      </w:r>
      <w:r w:rsidRPr="00FD4C3B">
        <w:rPr>
          <w:spacing w:val="-10"/>
          <w:sz w:val="24"/>
        </w:rPr>
        <w:t>вания док</w:t>
      </w:r>
      <w:r w:rsidRPr="00FD4C3B">
        <w:rPr>
          <w:spacing w:val="-10"/>
          <w:sz w:val="24"/>
        </w:rPr>
        <w:t>у</w:t>
      </w:r>
      <w:r w:rsidRPr="00FD4C3B">
        <w:rPr>
          <w:spacing w:val="-10"/>
          <w:sz w:val="24"/>
        </w:rPr>
        <w:t>ментов и другие технические средства обработки речевой, графической, виде</w:t>
      </w:r>
      <w:proofErr w:type="gramStart"/>
      <w:r w:rsidRPr="00FD4C3B">
        <w:rPr>
          <w:spacing w:val="-10"/>
          <w:sz w:val="24"/>
        </w:rPr>
        <w:t>о-</w:t>
      </w:r>
      <w:proofErr w:type="gramEnd"/>
      <w:r w:rsidRPr="00FD4C3B">
        <w:rPr>
          <w:spacing w:val="-10"/>
          <w:sz w:val="24"/>
        </w:rPr>
        <w:t xml:space="preserve"> и буквенно-цифровой информации), программные средства </w:t>
      </w:r>
      <w:r w:rsidRPr="00FD4C3B">
        <w:rPr>
          <w:spacing w:val="-9"/>
          <w:sz w:val="24"/>
        </w:rPr>
        <w:t>(операцио</w:t>
      </w:r>
      <w:r w:rsidRPr="00FD4C3B">
        <w:rPr>
          <w:spacing w:val="-9"/>
          <w:sz w:val="24"/>
        </w:rPr>
        <w:t>н</w:t>
      </w:r>
      <w:r w:rsidRPr="00FD4C3B">
        <w:rPr>
          <w:spacing w:val="-9"/>
          <w:sz w:val="24"/>
        </w:rPr>
        <w:t xml:space="preserve">ные системы, системы управления базами данных и т.п.), средства </w:t>
      </w:r>
      <w:r w:rsidRPr="00FD4C3B">
        <w:rPr>
          <w:spacing w:val="-10"/>
          <w:sz w:val="24"/>
        </w:rPr>
        <w:t>защиты и</w:t>
      </w:r>
      <w:r w:rsidRPr="00FD4C3B">
        <w:rPr>
          <w:spacing w:val="-10"/>
          <w:sz w:val="24"/>
        </w:rPr>
        <w:t>н</w:t>
      </w:r>
      <w:r w:rsidRPr="00FD4C3B">
        <w:rPr>
          <w:spacing w:val="-10"/>
          <w:sz w:val="24"/>
        </w:rPr>
        <w:t xml:space="preserve">формации, </w:t>
      </w:r>
      <w:proofErr w:type="gramStart"/>
      <w:r w:rsidRPr="00FD4C3B">
        <w:rPr>
          <w:spacing w:val="-10"/>
          <w:sz w:val="24"/>
        </w:rPr>
        <w:t>применяемые</w:t>
      </w:r>
      <w:proofErr w:type="gramEnd"/>
      <w:r w:rsidRPr="00FD4C3B">
        <w:rPr>
          <w:spacing w:val="-10"/>
          <w:sz w:val="24"/>
        </w:rPr>
        <w:t xml:space="preserve"> в информационных системах.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Перехват (информации)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неправомерное получение информации с и</w:t>
      </w:r>
      <w:r w:rsidRPr="00FD4C3B">
        <w:rPr>
          <w:sz w:val="24"/>
        </w:rPr>
        <w:t>с</w:t>
      </w:r>
      <w:r w:rsidRPr="00FD4C3B">
        <w:rPr>
          <w:sz w:val="24"/>
        </w:rPr>
        <w:t>пользованием технического средства, осуществляющего обнаружение, прием и обработку информативных сигналов.</w:t>
      </w:r>
    </w:p>
    <w:p w:rsidR="00F72E2D" w:rsidRPr="00FD4C3B" w:rsidRDefault="00F72E2D" w:rsidP="00F72E2D">
      <w:pPr>
        <w:pStyle w:val="Bodytext"/>
        <w:rPr>
          <w:sz w:val="24"/>
        </w:rPr>
      </w:pPr>
      <w:proofErr w:type="gramStart"/>
      <w:r w:rsidRPr="00FD4C3B">
        <w:rPr>
          <w:b/>
          <w:spacing w:val="-1"/>
          <w:sz w:val="24"/>
        </w:rPr>
        <w:t>Персональные данные</w:t>
      </w:r>
      <w:r w:rsidRPr="00FD4C3B">
        <w:rPr>
          <w:spacing w:val="-1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"/>
          <w:sz w:val="24"/>
        </w:rPr>
        <w:t>любая информация, относящаяся к определен</w:t>
      </w:r>
      <w:r w:rsidRPr="00FD4C3B">
        <w:rPr>
          <w:spacing w:val="-2"/>
          <w:sz w:val="24"/>
        </w:rPr>
        <w:t>ному или о</w:t>
      </w:r>
      <w:r w:rsidRPr="00FD4C3B">
        <w:rPr>
          <w:spacing w:val="-2"/>
          <w:sz w:val="24"/>
        </w:rPr>
        <w:t>п</w:t>
      </w:r>
      <w:r w:rsidRPr="00FD4C3B">
        <w:rPr>
          <w:spacing w:val="-2"/>
          <w:sz w:val="24"/>
        </w:rPr>
        <w:t xml:space="preserve">ределяемому на основании такой информации физическому лицу </w:t>
      </w:r>
      <w:r w:rsidRPr="00FD4C3B">
        <w:rPr>
          <w:sz w:val="24"/>
        </w:rPr>
        <w:t>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"/>
          <w:sz w:val="24"/>
        </w:rPr>
        <w:t>Побочные электромагнитные излучения и наводки</w:t>
      </w:r>
      <w:r w:rsidRPr="00FD4C3B">
        <w:rPr>
          <w:spacing w:val="-1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"/>
          <w:sz w:val="24"/>
        </w:rPr>
        <w:t>электромагни</w:t>
      </w:r>
      <w:r w:rsidRPr="00FD4C3B">
        <w:rPr>
          <w:spacing w:val="-1"/>
          <w:sz w:val="24"/>
        </w:rPr>
        <w:t>т</w:t>
      </w:r>
      <w:r w:rsidRPr="00FD4C3B">
        <w:rPr>
          <w:spacing w:val="-1"/>
          <w:sz w:val="24"/>
        </w:rPr>
        <w:t>ные излучения технических средств обработки защищаемой информации, возни</w:t>
      </w:r>
      <w:r w:rsidRPr="00FD4C3B">
        <w:rPr>
          <w:sz w:val="24"/>
        </w:rPr>
        <w:t>кающие как побочное явл</w:t>
      </w:r>
      <w:r w:rsidRPr="00FD4C3B">
        <w:rPr>
          <w:sz w:val="24"/>
        </w:rPr>
        <w:t>е</w:t>
      </w:r>
      <w:r w:rsidRPr="00FD4C3B">
        <w:rPr>
          <w:sz w:val="24"/>
        </w:rPr>
        <w:t>ние и вызванные электрическими сигналами, действующими в их электрических и магни</w:t>
      </w:r>
      <w:r w:rsidRPr="00FD4C3B">
        <w:rPr>
          <w:sz w:val="24"/>
        </w:rPr>
        <w:t>т</w:t>
      </w:r>
      <w:r w:rsidRPr="00FD4C3B">
        <w:rPr>
          <w:sz w:val="24"/>
        </w:rPr>
        <w:t>ных цепях, а также электромагнит</w:t>
      </w:r>
      <w:r w:rsidRPr="00FD4C3B">
        <w:rPr>
          <w:spacing w:val="-1"/>
          <w:sz w:val="24"/>
        </w:rPr>
        <w:t>ные наводки этих сигналов на токопроводящие линии, ко</w:t>
      </w:r>
      <w:r w:rsidRPr="00FD4C3B">
        <w:rPr>
          <w:spacing w:val="-1"/>
          <w:sz w:val="24"/>
        </w:rPr>
        <w:t>н</w:t>
      </w:r>
      <w:r w:rsidRPr="00FD4C3B">
        <w:rPr>
          <w:spacing w:val="-1"/>
          <w:sz w:val="24"/>
        </w:rPr>
        <w:t xml:space="preserve">струкции и цепи </w:t>
      </w:r>
      <w:r w:rsidRPr="00FD4C3B">
        <w:rPr>
          <w:sz w:val="24"/>
        </w:rPr>
        <w:t>питания.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lastRenderedPageBreak/>
        <w:t>Политика «чистого стола»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комплекс организационных мероприятий, контрол</w:t>
      </w:r>
      <w:r w:rsidRPr="00FD4C3B">
        <w:rPr>
          <w:sz w:val="24"/>
        </w:rPr>
        <w:t>и</w:t>
      </w:r>
      <w:r w:rsidRPr="00FD4C3B">
        <w:rPr>
          <w:sz w:val="24"/>
        </w:rPr>
        <w:t>рующих отсутствие записывания на бумажные носители ключей и атрибутов доступа (пар</w:t>
      </w:r>
      <w:r w:rsidRPr="00FD4C3B">
        <w:rPr>
          <w:sz w:val="24"/>
        </w:rPr>
        <w:t>о</w:t>
      </w:r>
      <w:r w:rsidRPr="00FD4C3B">
        <w:rPr>
          <w:sz w:val="24"/>
        </w:rPr>
        <w:t>лей) и хранения их вблизи объектов доступа.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Пользователь информационной системы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 xml:space="preserve">– лицо, </w:t>
      </w:r>
      <w:r w:rsidRPr="00FD4C3B">
        <w:rPr>
          <w:spacing w:val="-1"/>
          <w:sz w:val="24"/>
        </w:rPr>
        <w:t>учас</w:t>
      </w:r>
      <w:r w:rsidRPr="00FD4C3B">
        <w:rPr>
          <w:spacing w:val="-1"/>
          <w:sz w:val="24"/>
        </w:rPr>
        <w:t>т</w:t>
      </w:r>
      <w:r w:rsidRPr="00FD4C3B">
        <w:rPr>
          <w:spacing w:val="-1"/>
          <w:sz w:val="24"/>
        </w:rPr>
        <w:t xml:space="preserve">вующее в функционировании информационной системы персональных </w:t>
      </w:r>
      <w:r w:rsidRPr="00FD4C3B">
        <w:rPr>
          <w:sz w:val="24"/>
        </w:rPr>
        <w:t>данных или испол</w:t>
      </w:r>
      <w:r w:rsidRPr="00FD4C3B">
        <w:rPr>
          <w:sz w:val="24"/>
        </w:rPr>
        <w:t>ь</w:t>
      </w:r>
      <w:r w:rsidRPr="00FD4C3B">
        <w:rPr>
          <w:sz w:val="24"/>
        </w:rPr>
        <w:t>зующее результаты ее функционирования.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Правила разграничения доступа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совокупность правил, регламент</w:t>
      </w:r>
      <w:r w:rsidRPr="00FD4C3B">
        <w:rPr>
          <w:sz w:val="24"/>
        </w:rPr>
        <w:t>и</w:t>
      </w:r>
      <w:r w:rsidRPr="00FD4C3B">
        <w:rPr>
          <w:sz w:val="24"/>
        </w:rPr>
        <w:t>рующих права доступа субъектов доступа к объектам доступа.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2"/>
          <w:sz w:val="24"/>
        </w:rPr>
        <w:t>Программная закладка</w:t>
      </w:r>
      <w:r w:rsidRPr="00FD4C3B">
        <w:rPr>
          <w:spacing w:val="-2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2"/>
          <w:sz w:val="24"/>
        </w:rPr>
        <w:t xml:space="preserve">код программы, преднамеренно внесенный в </w:t>
      </w:r>
      <w:r w:rsidRPr="00FD4C3B">
        <w:rPr>
          <w:spacing w:val="-1"/>
          <w:sz w:val="24"/>
        </w:rPr>
        <w:t xml:space="preserve">программу с целью осуществить утечку, изменить, блокировать, уничтожить </w:t>
      </w:r>
      <w:r w:rsidRPr="00FD4C3B">
        <w:rPr>
          <w:sz w:val="24"/>
        </w:rPr>
        <w:t>информацию или уничт</w:t>
      </w:r>
      <w:r w:rsidRPr="00FD4C3B">
        <w:rPr>
          <w:sz w:val="24"/>
        </w:rPr>
        <w:t>о</w:t>
      </w:r>
      <w:r w:rsidRPr="00FD4C3B">
        <w:rPr>
          <w:sz w:val="24"/>
        </w:rPr>
        <w:t>жить и модифицировать программное обеспечение информационной системы персональных данных и (или) блокировать аппара</w:t>
      </w:r>
      <w:r w:rsidRPr="00FD4C3B">
        <w:rPr>
          <w:sz w:val="24"/>
        </w:rPr>
        <w:t>т</w:t>
      </w:r>
      <w:r w:rsidRPr="00FD4C3B">
        <w:rPr>
          <w:sz w:val="24"/>
        </w:rPr>
        <w:t>ные средства.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z w:val="24"/>
        </w:rPr>
        <w:t>Программное (программно-математическое) воздействие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 xml:space="preserve">– несанкционированное воздействие на ресурсы автоматизированной информационной </w:t>
      </w:r>
      <w:r w:rsidRPr="00FD4C3B">
        <w:rPr>
          <w:spacing w:val="-1"/>
          <w:sz w:val="24"/>
        </w:rPr>
        <w:t>с</w:t>
      </w:r>
      <w:r w:rsidRPr="00FD4C3B">
        <w:rPr>
          <w:spacing w:val="-1"/>
          <w:sz w:val="24"/>
        </w:rPr>
        <w:t>и</w:t>
      </w:r>
      <w:r w:rsidRPr="00FD4C3B">
        <w:rPr>
          <w:spacing w:val="-1"/>
          <w:sz w:val="24"/>
        </w:rPr>
        <w:t>стемы, осуществляемое с использованием вредоносных программ.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Раскрытие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умышленное или случайное нарушение конф</w:t>
      </w:r>
      <w:r w:rsidRPr="00FD4C3B">
        <w:rPr>
          <w:sz w:val="24"/>
        </w:rPr>
        <w:t>и</w:t>
      </w:r>
      <w:r w:rsidRPr="00FD4C3B">
        <w:rPr>
          <w:sz w:val="24"/>
        </w:rPr>
        <w:t>денциальности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Распространение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действия, направленные на передачу персональных данных определенному кругу лиц (передача персональных данных) или на о</w:t>
      </w:r>
      <w:r w:rsidRPr="00FD4C3B">
        <w:rPr>
          <w:sz w:val="24"/>
        </w:rPr>
        <w:t>з</w:t>
      </w:r>
      <w:r w:rsidRPr="00FD4C3B">
        <w:rPr>
          <w:sz w:val="24"/>
        </w:rPr>
        <w:t>накомление с персональными данными неограниченного круга лиц, в том числе обнародов</w:t>
      </w:r>
      <w:r w:rsidRPr="00FD4C3B">
        <w:rPr>
          <w:sz w:val="24"/>
        </w:rPr>
        <w:t>а</w:t>
      </w:r>
      <w:r w:rsidRPr="00FD4C3B">
        <w:rPr>
          <w:sz w:val="24"/>
        </w:rPr>
        <w:t>ние персональных данных в средствах массовой информации, размещение в информацио</w:t>
      </w:r>
      <w:r w:rsidRPr="00FD4C3B">
        <w:rPr>
          <w:sz w:val="24"/>
        </w:rPr>
        <w:t>н</w:t>
      </w:r>
      <w:r w:rsidRPr="00FD4C3B">
        <w:rPr>
          <w:sz w:val="24"/>
        </w:rPr>
        <w:t>но-телекоммуникационных сетях или предоставление доступа к персональным данным к</w:t>
      </w:r>
      <w:r w:rsidRPr="00FD4C3B">
        <w:rPr>
          <w:sz w:val="24"/>
        </w:rPr>
        <w:t>а</w:t>
      </w:r>
      <w:r w:rsidRPr="00FD4C3B">
        <w:rPr>
          <w:sz w:val="24"/>
        </w:rPr>
        <w:t>ким-либо иным способом.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2"/>
          <w:sz w:val="24"/>
        </w:rPr>
        <w:t>Ресурс информационной системы</w:t>
      </w:r>
      <w:r w:rsidRPr="00FD4C3B">
        <w:rPr>
          <w:spacing w:val="-2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2"/>
          <w:sz w:val="24"/>
        </w:rPr>
        <w:t xml:space="preserve">именованный элемент системного, </w:t>
      </w:r>
      <w:r w:rsidRPr="00FD4C3B">
        <w:rPr>
          <w:sz w:val="24"/>
        </w:rPr>
        <w:t>прикладного или аппаратного обеспечения функционирования информаци</w:t>
      </w:r>
      <w:r w:rsidRPr="00FD4C3B">
        <w:rPr>
          <w:spacing w:val="-10"/>
          <w:sz w:val="24"/>
        </w:rPr>
        <w:t>о</w:t>
      </w:r>
      <w:r w:rsidRPr="00FD4C3B">
        <w:rPr>
          <w:spacing w:val="-10"/>
          <w:sz w:val="24"/>
        </w:rPr>
        <w:t>н</w:t>
      </w:r>
      <w:r w:rsidRPr="00FD4C3B">
        <w:rPr>
          <w:spacing w:val="-10"/>
          <w:sz w:val="24"/>
        </w:rPr>
        <w:t>ной системы.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Специальные категории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персональные данные, касающиеся расовой, национальной принадлежности, политических взгл</w:t>
      </w:r>
      <w:r w:rsidRPr="00FD4C3B">
        <w:rPr>
          <w:sz w:val="24"/>
        </w:rPr>
        <w:t>я</w:t>
      </w:r>
      <w:r w:rsidRPr="00FD4C3B">
        <w:rPr>
          <w:sz w:val="24"/>
        </w:rPr>
        <w:t>дов, религиозных или философских убеждений, состояния здоровья и интимной жизни субъекта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>Средства вычислительной техники</w:t>
      </w:r>
      <w:r w:rsidRPr="00FD4C3B">
        <w:rPr>
          <w:spacing w:val="-9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 xml:space="preserve">совокупность программных и технических элементов систем обработки данных, способных функционировать </w:t>
      </w:r>
      <w:r w:rsidRPr="00FD4C3B">
        <w:rPr>
          <w:sz w:val="24"/>
        </w:rPr>
        <w:t>самостоятельно или в составе других систем.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>Субъект доступа (субъект)</w:t>
      </w:r>
      <w:r w:rsidRPr="00FD4C3B">
        <w:rPr>
          <w:spacing w:val="-9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>лицо или процесс, действия которого рег</w:t>
      </w:r>
      <w:r w:rsidRPr="00FD4C3B">
        <w:rPr>
          <w:sz w:val="24"/>
        </w:rPr>
        <w:t>ламентируются пр</w:t>
      </w:r>
      <w:r w:rsidRPr="00FD4C3B">
        <w:rPr>
          <w:sz w:val="24"/>
        </w:rPr>
        <w:t>а</w:t>
      </w:r>
      <w:r w:rsidRPr="00FD4C3B">
        <w:rPr>
          <w:sz w:val="24"/>
        </w:rPr>
        <w:t>вилами разграничения доступа.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8"/>
          <w:sz w:val="24"/>
        </w:rPr>
        <w:lastRenderedPageBreak/>
        <w:t>Технический канал утечки информации</w:t>
      </w:r>
      <w:r w:rsidRPr="00FD4C3B">
        <w:rPr>
          <w:spacing w:val="-8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8"/>
          <w:sz w:val="24"/>
        </w:rPr>
        <w:t>совокупность носителя и</w:t>
      </w:r>
      <w:r w:rsidRPr="00FD4C3B">
        <w:rPr>
          <w:spacing w:val="-8"/>
          <w:sz w:val="24"/>
        </w:rPr>
        <w:t>н</w:t>
      </w:r>
      <w:r w:rsidRPr="00FD4C3B">
        <w:rPr>
          <w:spacing w:val="-9"/>
          <w:sz w:val="24"/>
        </w:rPr>
        <w:t>формации (средства обработки), физической среды распространения инфор</w:t>
      </w:r>
      <w:r w:rsidRPr="00FD4C3B">
        <w:rPr>
          <w:spacing w:val="-7"/>
          <w:sz w:val="24"/>
        </w:rPr>
        <w:t>мативного сигнала и средств, которыми д</w:t>
      </w:r>
      <w:r w:rsidRPr="00FD4C3B">
        <w:rPr>
          <w:spacing w:val="-7"/>
          <w:sz w:val="24"/>
        </w:rPr>
        <w:t>о</w:t>
      </w:r>
      <w:r w:rsidRPr="00FD4C3B">
        <w:rPr>
          <w:spacing w:val="-7"/>
          <w:sz w:val="24"/>
        </w:rPr>
        <w:t>бывается защищаемая информа</w:t>
      </w:r>
      <w:r w:rsidRPr="00FD4C3B">
        <w:rPr>
          <w:sz w:val="24"/>
        </w:rPr>
        <w:t>ция.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Трансграничная передача персональных данных</w:t>
      </w:r>
      <w:r w:rsidRPr="00FD4C3B">
        <w:rPr>
          <w:sz w:val="24"/>
          <w:lang w:val="en-US"/>
        </w:rPr>
        <w:t> </w:t>
      </w:r>
      <w:r w:rsidRPr="00FD4C3B">
        <w:rPr>
          <w:sz w:val="24"/>
        </w:rPr>
        <w:t>– передача перс</w:t>
      </w:r>
      <w:r w:rsidRPr="00FD4C3B">
        <w:rPr>
          <w:sz w:val="24"/>
        </w:rPr>
        <w:t>о</w:t>
      </w:r>
      <w:r w:rsidRPr="00FD4C3B">
        <w:rPr>
          <w:sz w:val="24"/>
        </w:rPr>
        <w:t>нальных данных оператором через Государственную границу Российской Федерации органу власти иностранного государства, физическому или юридич</w:t>
      </w:r>
      <w:r w:rsidRPr="00FD4C3B">
        <w:rPr>
          <w:sz w:val="24"/>
        </w:rPr>
        <w:t>е</w:t>
      </w:r>
      <w:r w:rsidRPr="00FD4C3B">
        <w:rPr>
          <w:sz w:val="24"/>
        </w:rPr>
        <w:t>скому лицу иностранного государства.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10"/>
          <w:sz w:val="24"/>
        </w:rPr>
        <w:t>Угрозы безопасности персональных данных</w:t>
      </w:r>
      <w:r w:rsidRPr="00FD4C3B">
        <w:rPr>
          <w:spacing w:val="-10"/>
          <w:sz w:val="24"/>
          <w:lang w:val="en-US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10"/>
          <w:sz w:val="24"/>
        </w:rPr>
        <w:t xml:space="preserve">совокупность условий и </w:t>
      </w:r>
      <w:r w:rsidRPr="00FD4C3B">
        <w:rPr>
          <w:spacing w:val="-9"/>
          <w:sz w:val="24"/>
        </w:rPr>
        <w:t>факторов, создающих опасность несанкционированного, в том числе случайн</w:t>
      </w:r>
      <w:r w:rsidRPr="00FD4C3B">
        <w:rPr>
          <w:spacing w:val="-9"/>
          <w:sz w:val="24"/>
        </w:rPr>
        <w:t>о</w:t>
      </w:r>
      <w:r w:rsidRPr="00FD4C3B">
        <w:rPr>
          <w:spacing w:val="-9"/>
          <w:sz w:val="24"/>
        </w:rPr>
        <w:t>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</w:t>
      </w:r>
      <w:r w:rsidRPr="00FD4C3B">
        <w:rPr>
          <w:spacing w:val="-9"/>
          <w:sz w:val="24"/>
        </w:rPr>
        <w:t>а</w:t>
      </w:r>
      <w:r w:rsidRPr="00FD4C3B">
        <w:rPr>
          <w:spacing w:val="-9"/>
          <w:sz w:val="24"/>
        </w:rPr>
        <w:t>ботке в информационной системе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8"/>
          <w:sz w:val="24"/>
        </w:rPr>
        <w:t>Уничтожение персональных данных</w:t>
      </w:r>
      <w:r w:rsidRPr="00FD4C3B">
        <w:rPr>
          <w:spacing w:val="-8"/>
          <w:sz w:val="24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8"/>
          <w:sz w:val="24"/>
        </w:rPr>
        <w:t xml:space="preserve">действия, в результате которых </w:t>
      </w:r>
      <w:r w:rsidRPr="00FD4C3B">
        <w:rPr>
          <w:spacing w:val="-10"/>
          <w:sz w:val="24"/>
        </w:rPr>
        <w:t>невозможно восстановить содержание персональных данных в информаци</w:t>
      </w:r>
      <w:r w:rsidRPr="00FD4C3B">
        <w:rPr>
          <w:spacing w:val="-9"/>
          <w:sz w:val="24"/>
        </w:rPr>
        <w:t>о</w:t>
      </w:r>
      <w:r w:rsidRPr="00FD4C3B">
        <w:rPr>
          <w:spacing w:val="-9"/>
          <w:sz w:val="24"/>
        </w:rPr>
        <w:t>н</w:t>
      </w:r>
      <w:r w:rsidRPr="00FD4C3B">
        <w:rPr>
          <w:spacing w:val="-9"/>
          <w:sz w:val="24"/>
        </w:rPr>
        <w:t>ной системе персональных данных или в результате которых уничтожают</w:t>
      </w:r>
      <w:r w:rsidRPr="00FD4C3B">
        <w:rPr>
          <w:sz w:val="24"/>
        </w:rPr>
        <w:t>ся материальные носители персональных данных.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>Утечка (защищаемой) информации по техническим каналам</w:t>
      </w:r>
      <w:r w:rsidRPr="00FD4C3B">
        <w:rPr>
          <w:spacing w:val="-9"/>
          <w:sz w:val="24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>некон</w:t>
      </w:r>
      <w:r w:rsidRPr="00FD4C3B">
        <w:rPr>
          <w:spacing w:val="-10"/>
          <w:sz w:val="24"/>
        </w:rPr>
        <w:t>тролируемое ра</w:t>
      </w:r>
      <w:r w:rsidRPr="00FD4C3B">
        <w:rPr>
          <w:spacing w:val="-10"/>
          <w:sz w:val="24"/>
        </w:rPr>
        <w:t>с</w:t>
      </w:r>
      <w:r w:rsidRPr="00FD4C3B">
        <w:rPr>
          <w:spacing w:val="-10"/>
          <w:sz w:val="24"/>
        </w:rPr>
        <w:t>пространение информации от носителя защищаемой инфор</w:t>
      </w:r>
      <w:r w:rsidRPr="00FD4C3B">
        <w:rPr>
          <w:spacing w:val="-9"/>
          <w:sz w:val="24"/>
        </w:rPr>
        <w:t>мации через физическую среду до технического средства, осуществляющ</w:t>
      </w:r>
      <w:r w:rsidRPr="00FD4C3B">
        <w:rPr>
          <w:spacing w:val="-9"/>
          <w:sz w:val="24"/>
        </w:rPr>
        <w:t>е</w:t>
      </w:r>
      <w:r w:rsidRPr="00FD4C3B">
        <w:rPr>
          <w:spacing w:val="-9"/>
          <w:sz w:val="24"/>
        </w:rPr>
        <w:t xml:space="preserve">го </w:t>
      </w:r>
      <w:r w:rsidRPr="00FD4C3B">
        <w:rPr>
          <w:sz w:val="24"/>
        </w:rPr>
        <w:t>перехват информации.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Style w:val="bold"/>
          <w:sz w:val="24"/>
        </w:rPr>
        <w:t>Учреждение</w:t>
      </w:r>
      <w:r w:rsidRPr="00FD4C3B">
        <w:rPr>
          <w:sz w:val="24"/>
        </w:rPr>
        <w:t> – учреждения здравоохранения, социальной сферы, труда и занятости.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8"/>
          <w:sz w:val="24"/>
        </w:rPr>
        <w:t>Уязвимость</w:t>
      </w:r>
      <w:r w:rsidRPr="00FD4C3B">
        <w:rPr>
          <w:spacing w:val="-8"/>
          <w:sz w:val="24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8"/>
          <w:sz w:val="24"/>
        </w:rPr>
        <w:t>слабость в средствах защиты, которую можно использо</w:t>
      </w:r>
      <w:r w:rsidRPr="00FD4C3B">
        <w:rPr>
          <w:spacing w:val="-9"/>
          <w:sz w:val="24"/>
        </w:rPr>
        <w:t>вать для нарушения системы или содержащейся в ней информации.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b/>
          <w:spacing w:val="-9"/>
          <w:sz w:val="24"/>
        </w:rPr>
        <w:t>Целостность информации</w:t>
      </w:r>
      <w:r w:rsidRPr="00FD4C3B">
        <w:rPr>
          <w:spacing w:val="-9"/>
          <w:sz w:val="24"/>
        </w:rPr>
        <w:t> </w:t>
      </w:r>
      <w:r w:rsidRPr="00FD4C3B">
        <w:rPr>
          <w:sz w:val="24"/>
        </w:rPr>
        <w:t xml:space="preserve">– </w:t>
      </w:r>
      <w:r w:rsidRPr="00FD4C3B">
        <w:rPr>
          <w:spacing w:val="-9"/>
          <w:sz w:val="24"/>
        </w:rPr>
        <w:t>способность средства вычислительной техники или автомат</w:t>
      </w:r>
      <w:r w:rsidRPr="00FD4C3B">
        <w:rPr>
          <w:spacing w:val="-9"/>
          <w:sz w:val="24"/>
        </w:rPr>
        <w:t>и</w:t>
      </w:r>
      <w:r w:rsidRPr="00FD4C3B">
        <w:rPr>
          <w:spacing w:val="-9"/>
          <w:sz w:val="24"/>
        </w:rPr>
        <w:t>зированной системы обеспечивать неизменность информации в условиях случайного и/или предн</w:t>
      </w:r>
      <w:r w:rsidRPr="00FD4C3B">
        <w:rPr>
          <w:spacing w:val="-9"/>
          <w:sz w:val="24"/>
        </w:rPr>
        <w:t>а</w:t>
      </w:r>
      <w:r w:rsidRPr="00FD4C3B">
        <w:rPr>
          <w:spacing w:val="-9"/>
          <w:sz w:val="24"/>
        </w:rPr>
        <w:t>меренного искажения (разруше</w:t>
      </w:r>
      <w:r w:rsidRPr="00FD4C3B">
        <w:rPr>
          <w:sz w:val="24"/>
        </w:rPr>
        <w:t>ния).</w:t>
      </w:r>
    </w:p>
    <w:p w:rsidR="00F72E2D" w:rsidRPr="00FD4C3B" w:rsidRDefault="00F72E2D" w:rsidP="00F72E2D"/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Headingcenter"/>
      </w:pPr>
      <w:r w:rsidRPr="00FD4C3B">
        <w:lastRenderedPageBreak/>
        <w:t>Обозначения и сокращения</w:t>
      </w:r>
    </w:p>
    <w:p w:rsidR="00F72E2D" w:rsidRPr="00FD4C3B" w:rsidRDefault="00F72E2D" w:rsidP="00F72E2D">
      <w:pPr>
        <w:pStyle w:val="Bodytext"/>
        <w:rPr>
          <w:sz w:val="24"/>
        </w:rPr>
      </w:pPr>
      <w:bookmarkStart w:id="1" w:name="_Toc246407803"/>
      <w:r w:rsidRPr="00FD4C3B">
        <w:rPr>
          <w:sz w:val="24"/>
        </w:rPr>
        <w:t>АВС – антивирусные средства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8"/>
          <w:sz w:val="24"/>
        </w:rPr>
        <w:t>АРМ</w:t>
      </w:r>
      <w:proofErr w:type="gramStart"/>
      <w:r w:rsidRPr="00FD4C3B">
        <w:rPr>
          <w:spacing w:val="-8"/>
          <w:sz w:val="24"/>
        </w:rPr>
        <w:t> –-</w:t>
      </w:r>
      <w:proofErr w:type="gramEnd"/>
      <w:r w:rsidRPr="00FD4C3B">
        <w:rPr>
          <w:spacing w:val="-8"/>
          <w:sz w:val="24"/>
        </w:rPr>
        <w:t>автоматизированное рабочее место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6"/>
          <w:sz w:val="24"/>
        </w:rPr>
        <w:t>ВТСС – вспомогательные технические средства и системы</w:t>
      </w:r>
    </w:p>
    <w:p w:rsidR="00F72E2D" w:rsidRPr="00FD4C3B" w:rsidRDefault="00F72E2D" w:rsidP="00F72E2D">
      <w:pPr>
        <w:pStyle w:val="Bodytext"/>
        <w:rPr>
          <w:sz w:val="24"/>
        </w:rPr>
      </w:pPr>
      <w:proofErr w:type="spellStart"/>
      <w:r w:rsidRPr="00FD4C3B">
        <w:rPr>
          <w:spacing w:val="-8"/>
          <w:sz w:val="24"/>
        </w:rPr>
        <w:t>ИСПДн</w:t>
      </w:r>
      <w:proofErr w:type="spellEnd"/>
      <w:r w:rsidRPr="00FD4C3B">
        <w:rPr>
          <w:spacing w:val="-8"/>
          <w:sz w:val="24"/>
        </w:rPr>
        <w:t> – информационная система персональных данных</w:t>
      </w:r>
    </w:p>
    <w:p w:rsidR="00F72E2D" w:rsidRPr="00FD4C3B" w:rsidRDefault="00F72E2D" w:rsidP="00F72E2D">
      <w:pPr>
        <w:pStyle w:val="Bodytext"/>
        <w:rPr>
          <w:spacing w:val="-7"/>
          <w:sz w:val="24"/>
        </w:rPr>
      </w:pPr>
      <w:r w:rsidRPr="00FD4C3B">
        <w:rPr>
          <w:spacing w:val="-7"/>
          <w:sz w:val="24"/>
        </w:rPr>
        <w:t>КЗ – контролируемая зона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7"/>
          <w:sz w:val="24"/>
        </w:rPr>
        <w:t>ЛВС – локальная вычислительная сеть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6"/>
          <w:sz w:val="24"/>
        </w:rPr>
        <w:t>МЭ – межсетевой экран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8"/>
          <w:sz w:val="24"/>
        </w:rPr>
        <w:t>НСД – несанкционированный доступ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7"/>
          <w:sz w:val="24"/>
        </w:rPr>
        <w:t>ОС – операционная система</w:t>
      </w:r>
    </w:p>
    <w:p w:rsidR="00F72E2D" w:rsidRPr="00FD4C3B" w:rsidRDefault="00F72E2D" w:rsidP="00F72E2D">
      <w:pPr>
        <w:pStyle w:val="Bodytext"/>
        <w:rPr>
          <w:sz w:val="24"/>
        </w:rPr>
      </w:pPr>
      <w:proofErr w:type="spellStart"/>
      <w:r w:rsidRPr="00FD4C3B">
        <w:rPr>
          <w:spacing w:val="-7"/>
          <w:sz w:val="24"/>
        </w:rPr>
        <w:t>ПДн</w:t>
      </w:r>
      <w:proofErr w:type="spellEnd"/>
      <w:r w:rsidRPr="00FD4C3B">
        <w:rPr>
          <w:spacing w:val="-7"/>
          <w:sz w:val="24"/>
        </w:rPr>
        <w:t> – персональные данные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8"/>
          <w:sz w:val="24"/>
        </w:rPr>
        <w:t>ПМВ – программно-математическое воздействие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ПО – программное обеспечение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10"/>
          <w:sz w:val="24"/>
        </w:rPr>
        <w:t>ПЭМИН – побочные электромагнитные излучения и наводки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САЗ – система анализа защищенности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СЗИ – средства защиты информации</w:t>
      </w:r>
    </w:p>
    <w:p w:rsidR="00F72E2D" w:rsidRPr="00FD4C3B" w:rsidRDefault="00F72E2D" w:rsidP="00F72E2D">
      <w:pPr>
        <w:pStyle w:val="Bodytext"/>
        <w:rPr>
          <w:sz w:val="24"/>
        </w:rPr>
      </w:pP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> – система (подсистема) защиты персональных данных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СОВ – система обнаружения вторж</w:t>
      </w:r>
      <w:r w:rsidRPr="00FD4C3B">
        <w:rPr>
          <w:sz w:val="24"/>
        </w:rPr>
        <w:t>е</w:t>
      </w:r>
      <w:r w:rsidRPr="00FD4C3B">
        <w:rPr>
          <w:sz w:val="24"/>
        </w:rPr>
        <w:t>ний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pacing w:val="-10"/>
          <w:sz w:val="24"/>
        </w:rPr>
        <w:t>ТКУ И – технические каналы утечки информации</w:t>
      </w:r>
    </w:p>
    <w:p w:rsidR="00F72E2D" w:rsidRPr="00FD4C3B" w:rsidRDefault="00F72E2D" w:rsidP="00F72E2D">
      <w:pPr>
        <w:pStyle w:val="Bodytext"/>
        <w:rPr>
          <w:sz w:val="24"/>
        </w:rPr>
      </w:pPr>
      <w:proofErr w:type="spellStart"/>
      <w:r w:rsidRPr="00FD4C3B">
        <w:rPr>
          <w:spacing w:val="-8"/>
          <w:sz w:val="24"/>
        </w:rPr>
        <w:t>УБПДн</w:t>
      </w:r>
      <w:proofErr w:type="spellEnd"/>
      <w:r w:rsidRPr="00FD4C3B">
        <w:rPr>
          <w:spacing w:val="-8"/>
          <w:sz w:val="24"/>
        </w:rPr>
        <w:t> – угрозы безопасности персональных данных</w:t>
      </w:r>
    </w:p>
    <w:p w:rsidR="00F72E2D" w:rsidRPr="00FD4C3B" w:rsidRDefault="00F72E2D" w:rsidP="00F72E2D">
      <w:pPr>
        <w:pStyle w:val="Headingcentertoc"/>
      </w:pPr>
      <w:bookmarkStart w:id="2" w:name="_Toc248298262"/>
      <w:r w:rsidRPr="00FD4C3B">
        <w:lastRenderedPageBreak/>
        <w:t>Введение</w:t>
      </w:r>
      <w:bookmarkEnd w:id="1"/>
      <w:bookmarkEnd w:id="2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Настоящая Политика информационной безопасности  учреждения (далее – Политика) </w:t>
      </w:r>
      <w:r>
        <w:rPr>
          <w:sz w:val="24"/>
        </w:rPr>
        <w:t>ГБУЗ «</w:t>
      </w:r>
      <w:proofErr w:type="spellStart"/>
      <w:r>
        <w:rPr>
          <w:sz w:val="24"/>
        </w:rPr>
        <w:t>Тарбагатайская</w:t>
      </w:r>
      <w:proofErr w:type="spellEnd"/>
      <w:r>
        <w:rPr>
          <w:sz w:val="24"/>
        </w:rPr>
        <w:t xml:space="preserve"> ЦРБ»</w:t>
      </w:r>
      <w:r w:rsidRPr="00FD4C3B">
        <w:rPr>
          <w:sz w:val="24"/>
        </w:rPr>
        <w:t xml:space="preserve"> (Далее - Учреждения)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Политика разработана в соответствии с целями, задачами и принципами обеспечения безопасности персональных данных изложенных в Ко</w:t>
      </w:r>
      <w:r w:rsidRPr="00FD4C3B">
        <w:rPr>
          <w:sz w:val="24"/>
        </w:rPr>
        <w:t>н</w:t>
      </w:r>
      <w:r w:rsidRPr="00FD4C3B">
        <w:rPr>
          <w:sz w:val="24"/>
        </w:rPr>
        <w:t>цепции информационной безопасн</w:t>
      </w:r>
      <w:r w:rsidRPr="00FD4C3B">
        <w:rPr>
          <w:sz w:val="24"/>
        </w:rPr>
        <w:t>о</w:t>
      </w:r>
      <w:r w:rsidRPr="00FD4C3B">
        <w:rPr>
          <w:sz w:val="24"/>
        </w:rPr>
        <w:t>сти ИСПД Учреждения.</w:t>
      </w:r>
    </w:p>
    <w:p w:rsidR="00F72E2D" w:rsidRPr="00FD4C3B" w:rsidRDefault="00F72E2D" w:rsidP="00F72E2D">
      <w:pPr>
        <w:pStyle w:val="Bodytext"/>
        <w:rPr>
          <w:bCs/>
          <w:sz w:val="24"/>
        </w:rPr>
      </w:pPr>
      <w:r w:rsidRPr="00FD4C3B">
        <w:rPr>
          <w:sz w:val="24"/>
        </w:rPr>
        <w:t>Политика разработана в соответствии с требованиями Федерального закона от 27 и</w:t>
      </w:r>
      <w:r w:rsidRPr="00FD4C3B">
        <w:rPr>
          <w:sz w:val="24"/>
        </w:rPr>
        <w:t>ю</w:t>
      </w:r>
      <w:r w:rsidRPr="00FD4C3B">
        <w:rPr>
          <w:sz w:val="24"/>
        </w:rPr>
        <w:t xml:space="preserve">ля </w:t>
      </w:r>
      <w:smartTag w:uri="urn:schemas-microsoft-com:office:smarttags" w:element="metricconverter">
        <w:smartTagPr>
          <w:attr w:name="ProductID" w:val="2006 г"/>
        </w:smartTagPr>
        <w:r w:rsidRPr="00FD4C3B">
          <w:rPr>
            <w:sz w:val="24"/>
          </w:rPr>
          <w:t>2006 г</w:t>
        </w:r>
      </w:smartTag>
      <w:r w:rsidRPr="00FD4C3B">
        <w:rPr>
          <w:sz w:val="24"/>
        </w:rPr>
        <w:t xml:space="preserve">. № 152-ФЗ «О персональных данных» и постановления Правительства Российской Федерации от 11 ноября </w:t>
      </w:r>
      <w:smartTag w:uri="urn:schemas-microsoft-com:office:smarttags" w:element="metricconverter">
        <w:smartTagPr>
          <w:attr w:name="ProductID" w:val="2007 г"/>
        </w:smartTagPr>
        <w:r w:rsidRPr="00FD4C3B">
          <w:rPr>
            <w:sz w:val="24"/>
          </w:rPr>
          <w:t>2007 г</w:t>
        </w:r>
      </w:smartTag>
      <w:r w:rsidRPr="00FD4C3B">
        <w:rPr>
          <w:sz w:val="24"/>
        </w:rPr>
        <w:t>. № 781 «Об утверждении Положения об обеспечении без</w:t>
      </w:r>
      <w:r w:rsidRPr="00FD4C3B">
        <w:rPr>
          <w:sz w:val="24"/>
        </w:rPr>
        <w:t>о</w:t>
      </w:r>
      <w:r w:rsidRPr="00FD4C3B">
        <w:rPr>
          <w:sz w:val="24"/>
        </w:rPr>
        <w:t xml:space="preserve">пасности персональных данных при их обработке в информационных </w:t>
      </w:r>
      <w:r w:rsidRPr="00FD4C3B">
        <w:rPr>
          <w:bCs/>
          <w:sz w:val="24"/>
        </w:rPr>
        <w:t>системах персональных данных», на основ</w:t>
      </w:r>
      <w:r w:rsidRPr="00FD4C3B">
        <w:rPr>
          <w:bCs/>
          <w:sz w:val="24"/>
        </w:rPr>
        <w:t>а</w:t>
      </w:r>
      <w:r w:rsidRPr="00FD4C3B">
        <w:rPr>
          <w:bCs/>
          <w:sz w:val="24"/>
        </w:rPr>
        <w:t>нии: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«Рекомендаций по обеспечению безопасности персональных данных при их обр</w:t>
      </w:r>
      <w:r w:rsidRPr="00FD4C3B">
        <w:rPr>
          <w:sz w:val="24"/>
        </w:rPr>
        <w:t>а</w:t>
      </w:r>
      <w:r w:rsidRPr="00FD4C3B">
        <w:rPr>
          <w:sz w:val="24"/>
        </w:rPr>
        <w:t>ботке в информационных системах персональных данных», утвержденных Заместителем д</w:t>
      </w:r>
      <w:r w:rsidRPr="00FD4C3B">
        <w:rPr>
          <w:sz w:val="24"/>
        </w:rPr>
        <w:t>и</w:t>
      </w:r>
      <w:r w:rsidRPr="00FD4C3B">
        <w:rPr>
          <w:sz w:val="24"/>
        </w:rPr>
        <w:t xml:space="preserve">ректора ФСТЭК России от 15.02.2008 г., </w:t>
      </w:r>
    </w:p>
    <w:p w:rsidR="00F72E2D" w:rsidRPr="00FD4C3B" w:rsidRDefault="00F72E2D" w:rsidP="00F72E2D">
      <w:pPr>
        <w:pStyle w:val="ac"/>
        <w:rPr>
          <w:sz w:val="24"/>
        </w:rPr>
      </w:pPr>
      <w:proofErr w:type="gramStart"/>
      <w:r w:rsidRPr="00FD4C3B">
        <w:rPr>
          <w:sz w:val="24"/>
        </w:rPr>
        <w:t>«Типовых требований по организации и обеспечению функционирования шифр</w:t>
      </w:r>
      <w:r w:rsidRPr="00FD4C3B">
        <w:rPr>
          <w:sz w:val="24"/>
        </w:rPr>
        <w:t>о</w:t>
      </w:r>
      <w:r w:rsidRPr="00FD4C3B">
        <w:rPr>
          <w:sz w:val="24"/>
        </w:rPr>
        <w:t>вальных (криптографических) средств, предназначенных для защиты информации, не соде</w:t>
      </w:r>
      <w:r w:rsidRPr="00FD4C3B">
        <w:rPr>
          <w:sz w:val="24"/>
        </w:rPr>
        <w:t>р</w:t>
      </w:r>
      <w:r w:rsidRPr="00FD4C3B">
        <w:rPr>
          <w:sz w:val="24"/>
        </w:rPr>
        <w:t>жащей сведений, составляющих государственную тайну в случае из использования для обе</w:t>
      </w:r>
      <w:r w:rsidRPr="00FD4C3B">
        <w:rPr>
          <w:sz w:val="24"/>
        </w:rPr>
        <w:t>с</w:t>
      </w:r>
      <w:r w:rsidRPr="00FD4C3B">
        <w:rPr>
          <w:sz w:val="24"/>
        </w:rPr>
        <w:t>печения безопасности персональных данных при их обработке в информационных системах персональных данных», утвержденных р</w:t>
      </w:r>
      <w:r w:rsidRPr="00FD4C3B">
        <w:rPr>
          <w:sz w:val="24"/>
        </w:rPr>
        <w:t>у</w:t>
      </w:r>
      <w:r w:rsidRPr="00FD4C3B">
        <w:rPr>
          <w:sz w:val="24"/>
        </w:rPr>
        <w:t xml:space="preserve">ководством 8 Центра ФСБ России 21.02.2008 г. № 149/6/6-662. </w:t>
      </w:r>
      <w:proofErr w:type="gramEnd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В Политике определены требования к персоналу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, степень ответственности персонала, структура и необходимый уровень защищенности, статус и должностные обяза</w:t>
      </w:r>
      <w:r w:rsidRPr="00FD4C3B">
        <w:rPr>
          <w:sz w:val="24"/>
        </w:rPr>
        <w:t>н</w:t>
      </w:r>
      <w:r w:rsidRPr="00FD4C3B">
        <w:rPr>
          <w:sz w:val="24"/>
        </w:rPr>
        <w:t xml:space="preserve">ности сотрудников, ответственных за обеспечение безопасности персональных данных 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Учреждения.</w:t>
      </w:r>
    </w:p>
    <w:p w:rsidR="00F72E2D" w:rsidRPr="00FD4C3B" w:rsidRDefault="00F72E2D" w:rsidP="00F72E2D">
      <w:pPr>
        <w:pStyle w:val="14"/>
      </w:pPr>
      <w:bookmarkStart w:id="3" w:name="_Toc242815346"/>
      <w:bookmarkStart w:id="4" w:name="_Toc248298263"/>
      <w:r w:rsidRPr="00FD4C3B">
        <w:lastRenderedPageBreak/>
        <w:t>Общие положения</w:t>
      </w:r>
      <w:bookmarkEnd w:id="4"/>
    </w:p>
    <w:p w:rsidR="00F72E2D" w:rsidRPr="00FD4C3B" w:rsidRDefault="00F72E2D" w:rsidP="00F72E2D">
      <w:pPr>
        <w:pStyle w:val="Bodytext"/>
        <w:rPr>
          <w:rFonts w:eastAsia="MS Mincho"/>
          <w:sz w:val="24"/>
        </w:rPr>
      </w:pPr>
      <w:r w:rsidRPr="00FD4C3B">
        <w:rPr>
          <w:rFonts w:eastAsia="MS Mincho"/>
          <w:sz w:val="24"/>
        </w:rPr>
        <w:t xml:space="preserve">Целью настоящей </w:t>
      </w:r>
      <w:proofErr w:type="gramStart"/>
      <w:r w:rsidRPr="00FD4C3B">
        <w:rPr>
          <w:rFonts w:eastAsia="MS Mincho"/>
          <w:sz w:val="24"/>
        </w:rPr>
        <w:t>Политики является обеспечение безопасности объектов защиты Учреждения</w:t>
      </w:r>
      <w:proofErr w:type="gramEnd"/>
      <w:r w:rsidRPr="00FD4C3B">
        <w:rPr>
          <w:rFonts w:eastAsia="MS Mincho"/>
          <w:sz w:val="24"/>
        </w:rPr>
        <w:t xml:space="preserve"> от всех видов угроз, внешних и внутренних, умы</w:t>
      </w:r>
      <w:r w:rsidRPr="00FD4C3B">
        <w:rPr>
          <w:rFonts w:eastAsia="MS Mincho"/>
          <w:sz w:val="24"/>
        </w:rPr>
        <w:t>ш</w:t>
      </w:r>
      <w:r w:rsidRPr="00FD4C3B">
        <w:rPr>
          <w:rFonts w:eastAsia="MS Mincho"/>
          <w:sz w:val="24"/>
        </w:rPr>
        <w:t xml:space="preserve">ленных и непреднамеренных, </w:t>
      </w:r>
      <w:r w:rsidRPr="00FD4C3B">
        <w:rPr>
          <w:sz w:val="24"/>
        </w:rPr>
        <w:t xml:space="preserve">минимизация ущерба от возможной реализации угроз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(</w:t>
      </w:r>
      <w:proofErr w:type="spellStart"/>
      <w:r w:rsidRPr="00FD4C3B">
        <w:rPr>
          <w:sz w:val="24"/>
        </w:rPr>
        <w:t>УБПДн</w:t>
      </w:r>
      <w:proofErr w:type="spellEnd"/>
      <w:r w:rsidRPr="00FD4C3B">
        <w:rPr>
          <w:sz w:val="24"/>
        </w:rPr>
        <w:t>)</w:t>
      </w:r>
      <w:r w:rsidRPr="00FD4C3B">
        <w:rPr>
          <w:rFonts w:eastAsia="MS Mincho"/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Безопасность персональных данных достигается путем исключения несанкционир</w:t>
      </w:r>
      <w:r w:rsidRPr="00FD4C3B">
        <w:rPr>
          <w:sz w:val="24"/>
        </w:rPr>
        <w:t>о</w:t>
      </w:r>
      <w:r w:rsidRPr="00FD4C3B">
        <w:rPr>
          <w:sz w:val="24"/>
        </w:rPr>
        <w:t>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</w:t>
      </w:r>
      <w:r w:rsidRPr="00FD4C3B">
        <w:rPr>
          <w:sz w:val="24"/>
        </w:rPr>
        <w:t>н</w:t>
      </w:r>
      <w:r w:rsidRPr="00FD4C3B">
        <w:rPr>
          <w:sz w:val="24"/>
        </w:rPr>
        <w:t>ных действий.</w:t>
      </w:r>
    </w:p>
    <w:p w:rsidR="00F72E2D" w:rsidRPr="00FD4C3B" w:rsidRDefault="00F72E2D" w:rsidP="00F72E2D">
      <w:pPr>
        <w:pStyle w:val="Bodytext"/>
        <w:rPr>
          <w:rFonts w:eastAsia="MS Mincho"/>
          <w:sz w:val="24"/>
        </w:rPr>
      </w:pPr>
      <w:r w:rsidRPr="00FD4C3B">
        <w:rPr>
          <w:rFonts w:eastAsia="MS Mincho"/>
          <w:sz w:val="24"/>
        </w:rPr>
        <w:t>Информация и связанные с ней ресурсы должны быть доступны для авт</w:t>
      </w:r>
      <w:r w:rsidRPr="00FD4C3B">
        <w:rPr>
          <w:rFonts w:eastAsia="MS Mincho"/>
          <w:sz w:val="24"/>
        </w:rPr>
        <w:t>о</w:t>
      </w:r>
      <w:r w:rsidRPr="00FD4C3B">
        <w:rPr>
          <w:rFonts w:eastAsia="MS Mincho"/>
          <w:sz w:val="24"/>
        </w:rPr>
        <w:t xml:space="preserve">ризованных пользователей. Должно осуществляться своевременное обнаружение и реагирование на </w:t>
      </w:r>
      <w:proofErr w:type="spellStart"/>
      <w:r w:rsidRPr="00FD4C3B">
        <w:rPr>
          <w:rFonts w:eastAsia="MS Mincho"/>
          <w:sz w:val="24"/>
        </w:rPr>
        <w:t>УБПДн</w:t>
      </w:r>
      <w:proofErr w:type="spellEnd"/>
      <w:r w:rsidRPr="00FD4C3B">
        <w:rPr>
          <w:rFonts w:eastAsia="MS Mincho"/>
          <w:sz w:val="24"/>
        </w:rPr>
        <w:t xml:space="preserve">. </w:t>
      </w:r>
    </w:p>
    <w:p w:rsidR="00F72E2D" w:rsidRPr="00FD4C3B" w:rsidRDefault="00F72E2D" w:rsidP="00F72E2D">
      <w:pPr>
        <w:pStyle w:val="Bodytext"/>
        <w:rPr>
          <w:rFonts w:eastAsia="MS Mincho"/>
          <w:sz w:val="24"/>
        </w:rPr>
      </w:pPr>
      <w:r w:rsidRPr="00FD4C3B">
        <w:rPr>
          <w:rFonts w:eastAsia="MS Mincho"/>
          <w:sz w:val="24"/>
        </w:rPr>
        <w:t>Должно осуществляться предотвращение преднамеренных или случа</w:t>
      </w:r>
      <w:r w:rsidRPr="00FD4C3B">
        <w:rPr>
          <w:rFonts w:eastAsia="MS Mincho"/>
          <w:sz w:val="24"/>
        </w:rPr>
        <w:t>й</w:t>
      </w:r>
      <w:r w:rsidRPr="00FD4C3B">
        <w:rPr>
          <w:rFonts w:eastAsia="MS Mincho"/>
          <w:sz w:val="24"/>
        </w:rPr>
        <w:t>ных, частичных или полных несанкционированных модификаций или уничт</w:t>
      </w:r>
      <w:r w:rsidRPr="00FD4C3B">
        <w:rPr>
          <w:rFonts w:eastAsia="MS Mincho"/>
          <w:sz w:val="24"/>
        </w:rPr>
        <w:t>о</w:t>
      </w:r>
      <w:r w:rsidRPr="00FD4C3B">
        <w:rPr>
          <w:rFonts w:eastAsia="MS Mincho"/>
          <w:sz w:val="24"/>
        </w:rPr>
        <w:t xml:space="preserve">жения данных. </w:t>
      </w:r>
    </w:p>
    <w:p w:rsidR="00F72E2D" w:rsidRPr="00FD4C3B" w:rsidRDefault="00F72E2D" w:rsidP="00F72E2D">
      <w:pPr>
        <w:pStyle w:val="Bodytext"/>
        <w:rPr>
          <w:rFonts w:eastAsia="MS Mincho"/>
          <w:sz w:val="24"/>
        </w:rPr>
      </w:pPr>
      <w:r w:rsidRPr="00FD4C3B">
        <w:rPr>
          <w:rFonts w:eastAsia="MS Mincho"/>
          <w:sz w:val="24"/>
        </w:rPr>
        <w:t>Состав объектов защиты представлен в Перечне персон</w:t>
      </w:r>
      <w:r w:rsidRPr="00FD4C3B">
        <w:rPr>
          <w:rFonts w:eastAsia="MS Mincho"/>
          <w:sz w:val="24"/>
        </w:rPr>
        <w:t>а</w:t>
      </w:r>
      <w:r w:rsidRPr="00FD4C3B">
        <w:rPr>
          <w:rFonts w:eastAsia="MS Mincho"/>
          <w:sz w:val="24"/>
        </w:rPr>
        <w:t>льных данных, подлежащих защите.</w:t>
      </w:r>
    </w:p>
    <w:p w:rsidR="00F72E2D" w:rsidRPr="00FD4C3B" w:rsidRDefault="00F72E2D" w:rsidP="00F72E2D">
      <w:pPr>
        <w:pStyle w:val="14"/>
      </w:pPr>
      <w:bookmarkStart w:id="5" w:name="_Toc248298264"/>
      <w:r w:rsidRPr="00FD4C3B">
        <w:lastRenderedPageBreak/>
        <w:t>Область действия</w:t>
      </w:r>
      <w:bookmarkEnd w:id="5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rFonts w:eastAsia="MS Mincho"/>
          <w:sz w:val="24"/>
        </w:rPr>
        <w:t>Требования настоящей Политики распространяются на всех сотрудников Учреждения (штатных, временных, работающих по контракту и т.п.), а также всех прочих лиц (подрядч</w:t>
      </w:r>
      <w:r w:rsidRPr="00FD4C3B">
        <w:rPr>
          <w:rFonts w:eastAsia="MS Mincho"/>
          <w:sz w:val="24"/>
        </w:rPr>
        <w:t>и</w:t>
      </w:r>
      <w:r w:rsidRPr="00FD4C3B">
        <w:rPr>
          <w:rFonts w:eastAsia="MS Mincho"/>
          <w:sz w:val="24"/>
        </w:rPr>
        <w:t>ки, аудиторы и т.п.).</w:t>
      </w:r>
    </w:p>
    <w:p w:rsidR="00F72E2D" w:rsidRPr="00FD4C3B" w:rsidRDefault="00F72E2D" w:rsidP="00F72E2D">
      <w:pPr>
        <w:pStyle w:val="14"/>
      </w:pPr>
      <w:bookmarkStart w:id="6" w:name="_Toc248298265"/>
      <w:bookmarkEnd w:id="3"/>
      <w:r w:rsidRPr="00FD4C3B">
        <w:lastRenderedPageBreak/>
        <w:t>Система защиты персональных данных</w:t>
      </w:r>
      <w:bookmarkEnd w:id="6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Система защиты персональных данных (</w:t>
      </w: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>), строится на  основ</w:t>
      </w:r>
      <w:r w:rsidRPr="00FD4C3B">
        <w:rPr>
          <w:sz w:val="24"/>
        </w:rPr>
        <w:t>а</w:t>
      </w:r>
      <w:r w:rsidRPr="00FD4C3B">
        <w:rPr>
          <w:sz w:val="24"/>
        </w:rPr>
        <w:t>нии: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Отчета о резуль</w:t>
      </w:r>
      <w:r w:rsidRPr="00FD4C3B">
        <w:rPr>
          <w:sz w:val="24"/>
        </w:rPr>
        <w:t>т</w:t>
      </w:r>
      <w:r w:rsidRPr="00FD4C3B">
        <w:rPr>
          <w:sz w:val="24"/>
        </w:rPr>
        <w:t>атах проведения вну</w:t>
      </w:r>
      <w:r w:rsidRPr="00FD4C3B">
        <w:rPr>
          <w:sz w:val="24"/>
        </w:rPr>
        <w:t>т</w:t>
      </w:r>
      <w:r w:rsidRPr="00FD4C3B">
        <w:rPr>
          <w:sz w:val="24"/>
        </w:rPr>
        <w:t>рен</w:t>
      </w:r>
      <w:r w:rsidRPr="00FD4C3B">
        <w:rPr>
          <w:sz w:val="24"/>
        </w:rPr>
        <w:t>н</w:t>
      </w:r>
      <w:r w:rsidRPr="00FD4C3B">
        <w:rPr>
          <w:sz w:val="24"/>
        </w:rPr>
        <w:t xml:space="preserve">ей проверки; 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Перечня персональных данных, подлеж</w:t>
      </w:r>
      <w:r w:rsidRPr="00FD4C3B">
        <w:rPr>
          <w:sz w:val="24"/>
        </w:rPr>
        <w:t>а</w:t>
      </w:r>
      <w:r w:rsidRPr="00FD4C3B">
        <w:rPr>
          <w:sz w:val="24"/>
        </w:rPr>
        <w:t>щих защите;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Акта классификации информационной системы </w:t>
      </w:r>
      <w:r w:rsidRPr="00FD4C3B">
        <w:rPr>
          <w:sz w:val="24"/>
        </w:rPr>
        <w:t>п</w:t>
      </w:r>
      <w:r w:rsidRPr="00FD4C3B">
        <w:rPr>
          <w:sz w:val="24"/>
        </w:rPr>
        <w:t>ерсонал</w:t>
      </w:r>
      <w:r w:rsidRPr="00FD4C3B">
        <w:rPr>
          <w:sz w:val="24"/>
        </w:rPr>
        <w:t>ь</w:t>
      </w:r>
      <w:r w:rsidRPr="00FD4C3B">
        <w:rPr>
          <w:sz w:val="24"/>
        </w:rPr>
        <w:t>ных да</w:t>
      </w:r>
      <w:r w:rsidRPr="00FD4C3B">
        <w:rPr>
          <w:sz w:val="24"/>
        </w:rPr>
        <w:t>н</w:t>
      </w:r>
      <w:r w:rsidRPr="00FD4C3B">
        <w:rPr>
          <w:sz w:val="24"/>
        </w:rPr>
        <w:t>ных;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Модели угроз безопасности персональн</w:t>
      </w:r>
      <w:r w:rsidRPr="00FD4C3B">
        <w:rPr>
          <w:sz w:val="24"/>
        </w:rPr>
        <w:t>ы</w:t>
      </w:r>
      <w:r w:rsidRPr="00FD4C3B">
        <w:rPr>
          <w:sz w:val="24"/>
        </w:rPr>
        <w:t>х данных;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Положения о разграничении прав </w:t>
      </w:r>
      <w:r w:rsidRPr="00FD4C3B">
        <w:rPr>
          <w:sz w:val="24"/>
        </w:rPr>
        <w:t>д</w:t>
      </w:r>
      <w:r w:rsidRPr="00FD4C3B">
        <w:rPr>
          <w:sz w:val="24"/>
        </w:rPr>
        <w:t>оступа к обрабатываемым персональным да</w:t>
      </w:r>
      <w:r w:rsidRPr="00FD4C3B">
        <w:rPr>
          <w:sz w:val="24"/>
        </w:rPr>
        <w:t>н</w:t>
      </w:r>
      <w:r w:rsidRPr="00FD4C3B">
        <w:rPr>
          <w:sz w:val="24"/>
        </w:rPr>
        <w:t>ным;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Руководящих документов ФСТЭК и ФСБ России.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каждой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Учреждения. На основании анализа актуальных угроз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описанного в Модели угроз и Отчета о результ</w:t>
      </w:r>
      <w:r w:rsidRPr="00FD4C3B">
        <w:rPr>
          <w:sz w:val="24"/>
        </w:rPr>
        <w:t>а</w:t>
      </w:r>
      <w:r w:rsidRPr="00FD4C3B">
        <w:rPr>
          <w:sz w:val="24"/>
        </w:rPr>
        <w:t>тах проведения внутренней проверке, делается заключение о необходимости использования технических средств и организацио</w:t>
      </w:r>
      <w:r w:rsidRPr="00FD4C3B">
        <w:rPr>
          <w:sz w:val="24"/>
        </w:rPr>
        <w:t>н</w:t>
      </w:r>
      <w:r w:rsidRPr="00FD4C3B">
        <w:rPr>
          <w:sz w:val="24"/>
        </w:rPr>
        <w:t xml:space="preserve">ных мероприятий для обеспечения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 Выбранные необходимые меропри</w:t>
      </w:r>
      <w:r w:rsidRPr="00FD4C3B">
        <w:rPr>
          <w:sz w:val="24"/>
        </w:rPr>
        <w:t>я</w:t>
      </w:r>
      <w:r w:rsidRPr="00FD4C3B">
        <w:rPr>
          <w:sz w:val="24"/>
        </w:rPr>
        <w:t>тия отражаются в Плане мероприятий по обес</w:t>
      </w:r>
      <w:r w:rsidRPr="00FD4C3B">
        <w:rPr>
          <w:sz w:val="24"/>
        </w:rPr>
        <w:t>п</w:t>
      </w:r>
      <w:r w:rsidRPr="00FD4C3B">
        <w:rPr>
          <w:sz w:val="24"/>
        </w:rPr>
        <w:t xml:space="preserve">ечению защиты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Для каждой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, на всех элементах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АРМ пользователей;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Сервера приложений;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СУБД;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Граница ЛВС;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В зависимости от уровня защищенности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и актуальных угроз, </w:t>
      </w: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 xml:space="preserve"> может включать следующие технические средства: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антивирусные средства для рабочих станций пользователей и серв</w:t>
      </w:r>
      <w:r w:rsidRPr="00FD4C3B">
        <w:rPr>
          <w:sz w:val="24"/>
        </w:rPr>
        <w:t>е</w:t>
      </w:r>
      <w:r w:rsidRPr="00FD4C3B">
        <w:rPr>
          <w:sz w:val="24"/>
        </w:rPr>
        <w:t>ров;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средства межсетевого экранирования;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средства криптографической защиты информации, при передаче защищаемой и</w:t>
      </w:r>
      <w:r w:rsidRPr="00FD4C3B">
        <w:rPr>
          <w:sz w:val="24"/>
        </w:rPr>
        <w:t>н</w:t>
      </w:r>
      <w:r w:rsidRPr="00FD4C3B">
        <w:rPr>
          <w:sz w:val="24"/>
        </w:rPr>
        <w:t>формации по каналам связи.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lastRenderedPageBreak/>
        <w:t>Так же в список должны быть включены функции защиты, обеспечиваемые штатн</w:t>
      </w:r>
      <w:r w:rsidRPr="00FD4C3B">
        <w:rPr>
          <w:sz w:val="24"/>
        </w:rPr>
        <w:t>ы</w:t>
      </w:r>
      <w:r w:rsidRPr="00FD4C3B">
        <w:rPr>
          <w:sz w:val="24"/>
        </w:rPr>
        <w:t xml:space="preserve">ми средствами обработки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операционными системами (ОС), прикладным </w:t>
      </w:r>
      <w:proofErr w:type="gramStart"/>
      <w:r w:rsidRPr="00FD4C3B">
        <w:rPr>
          <w:sz w:val="24"/>
        </w:rPr>
        <w:t>ПО</w:t>
      </w:r>
      <w:proofErr w:type="gramEnd"/>
      <w:r w:rsidRPr="00FD4C3B">
        <w:rPr>
          <w:sz w:val="24"/>
        </w:rPr>
        <w:t xml:space="preserve"> и </w:t>
      </w:r>
      <w:proofErr w:type="gramStart"/>
      <w:r w:rsidRPr="00FD4C3B">
        <w:rPr>
          <w:sz w:val="24"/>
        </w:rPr>
        <w:t>спец</w:t>
      </w:r>
      <w:r w:rsidRPr="00FD4C3B">
        <w:rPr>
          <w:sz w:val="24"/>
        </w:rPr>
        <w:t>и</w:t>
      </w:r>
      <w:r w:rsidRPr="00FD4C3B">
        <w:rPr>
          <w:sz w:val="24"/>
        </w:rPr>
        <w:t>альными</w:t>
      </w:r>
      <w:proofErr w:type="gramEnd"/>
      <w:r w:rsidRPr="00FD4C3B">
        <w:rPr>
          <w:sz w:val="24"/>
        </w:rPr>
        <w:t xml:space="preserve"> комплексами, реализующими средства защиты. Список функций защиты может включать: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управление и разграничение доступа пользователей;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регистрацию и учет действий с информацией;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обеспечивать целостность данных;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производить обнаружений вторжений.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Список используемых средств должен поддерж</w:t>
      </w:r>
      <w:r w:rsidRPr="00FD4C3B">
        <w:rPr>
          <w:sz w:val="24"/>
        </w:rPr>
        <w:t>и</w:t>
      </w:r>
      <w:r w:rsidRPr="00FD4C3B">
        <w:rPr>
          <w:sz w:val="24"/>
        </w:rPr>
        <w:t>ваться в актуальном состоянии. При изменении с</w:t>
      </w:r>
      <w:r w:rsidRPr="00FD4C3B">
        <w:rPr>
          <w:sz w:val="24"/>
        </w:rPr>
        <w:t>о</w:t>
      </w:r>
      <w:r w:rsidRPr="00FD4C3B">
        <w:rPr>
          <w:sz w:val="24"/>
        </w:rPr>
        <w:t xml:space="preserve">става технических средств защиты или элементов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, соответствующие изменения должны быть внесены в Список и утверждены руководителем У</w:t>
      </w:r>
      <w:r w:rsidRPr="00FD4C3B">
        <w:rPr>
          <w:sz w:val="24"/>
        </w:rPr>
        <w:t>ч</w:t>
      </w:r>
      <w:r w:rsidRPr="00FD4C3B">
        <w:rPr>
          <w:sz w:val="24"/>
        </w:rPr>
        <w:t xml:space="preserve">реждения или лицом, ответственным за обеспечение защиты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14"/>
      </w:pPr>
      <w:bookmarkStart w:id="7" w:name="_Toc214259736"/>
      <w:bookmarkStart w:id="8" w:name="_Toc242815349"/>
      <w:bookmarkStart w:id="9" w:name="_Toc248298266"/>
      <w:r w:rsidRPr="00FD4C3B">
        <w:lastRenderedPageBreak/>
        <w:t xml:space="preserve">Требования к подсистемам </w:t>
      </w:r>
      <w:bookmarkEnd w:id="7"/>
      <w:bookmarkEnd w:id="8"/>
      <w:proofErr w:type="spellStart"/>
      <w:r w:rsidRPr="00FD4C3B">
        <w:t>СЗПДн</w:t>
      </w:r>
      <w:bookmarkEnd w:id="9"/>
      <w:proofErr w:type="spellEnd"/>
    </w:p>
    <w:p w:rsidR="00F72E2D" w:rsidRPr="00FD4C3B" w:rsidRDefault="00F72E2D" w:rsidP="00F72E2D">
      <w:pPr>
        <w:pStyle w:val="Bodytext"/>
        <w:rPr>
          <w:sz w:val="24"/>
        </w:rPr>
      </w:pP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 xml:space="preserve"> включает в себя следующие подсист</w:t>
      </w:r>
      <w:r w:rsidRPr="00FD4C3B">
        <w:rPr>
          <w:sz w:val="24"/>
        </w:rPr>
        <w:t>е</w:t>
      </w:r>
      <w:r w:rsidRPr="00FD4C3B">
        <w:rPr>
          <w:sz w:val="24"/>
        </w:rPr>
        <w:t>мы: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управления доступом, регистрации и учета;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обеспечения целостности и доступности;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антивирусной защиты;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межсетевого экранирования;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анализа защищенности;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обнаружения вторжений;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криптографической защиты.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Подсистемы </w:t>
      </w: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 xml:space="preserve"> имеют различный функционал в зависимости от класса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, определенного в Акте класс</w:t>
      </w:r>
      <w:r w:rsidRPr="00FD4C3B">
        <w:rPr>
          <w:sz w:val="24"/>
        </w:rPr>
        <w:t>и</w:t>
      </w:r>
      <w:r w:rsidRPr="00FD4C3B">
        <w:rPr>
          <w:sz w:val="24"/>
        </w:rPr>
        <w:t>фикации</w:t>
      </w:r>
      <w:r w:rsidRPr="00FD4C3B">
        <w:rPr>
          <w:sz w:val="24"/>
        </w:rPr>
        <w:t xml:space="preserve"> </w:t>
      </w:r>
      <w:r w:rsidRPr="00FD4C3B">
        <w:rPr>
          <w:sz w:val="24"/>
        </w:rPr>
        <w:t xml:space="preserve">информационной системы персональных данных. Список соответствия функций подсистем </w:t>
      </w: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 xml:space="preserve"> классу защищенности представлен в Пр</w:t>
      </w:r>
      <w:r w:rsidRPr="00FD4C3B">
        <w:rPr>
          <w:sz w:val="24"/>
        </w:rPr>
        <w:t>и</w:t>
      </w:r>
      <w:r w:rsidRPr="00FD4C3B">
        <w:rPr>
          <w:sz w:val="24"/>
        </w:rPr>
        <w:t>ложении.</w:t>
      </w:r>
    </w:p>
    <w:p w:rsidR="00F72E2D" w:rsidRPr="00FD4C3B" w:rsidRDefault="00F72E2D" w:rsidP="00F72E2D">
      <w:pPr>
        <w:pStyle w:val="Bodytext"/>
        <w:rPr>
          <w:sz w:val="24"/>
        </w:rPr>
      </w:pPr>
      <w:bookmarkStart w:id="10" w:name="_Toc214244703"/>
      <w:bookmarkStart w:id="11" w:name="_Toc214259737"/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12" w:name="_Toc248298267"/>
      <w:r w:rsidRPr="00FD4C3B">
        <w:rPr>
          <w:sz w:val="24"/>
          <w:szCs w:val="24"/>
        </w:rPr>
        <w:t>Подсистемы управления доступом</w:t>
      </w:r>
      <w:bookmarkEnd w:id="10"/>
      <w:r w:rsidRPr="00FD4C3B">
        <w:rPr>
          <w:sz w:val="24"/>
          <w:szCs w:val="24"/>
        </w:rPr>
        <w:t>, регистрации и учета</w:t>
      </w:r>
      <w:bookmarkEnd w:id="11"/>
      <w:bookmarkEnd w:id="12"/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>Подсистема управления доступом, регистрации и учета предназначена для реализации следующих функций: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 xml:space="preserve">идентификации и проверка подлинности субъектов доступа при входе в </w:t>
      </w:r>
      <w:proofErr w:type="spellStart"/>
      <w:r w:rsidRPr="00FD4C3B">
        <w:rPr>
          <w:kern w:val="28"/>
          <w:sz w:val="24"/>
        </w:rPr>
        <w:t>ИСПДн</w:t>
      </w:r>
      <w:proofErr w:type="spellEnd"/>
      <w:r w:rsidRPr="00FD4C3B">
        <w:rPr>
          <w:kern w:val="28"/>
          <w:sz w:val="24"/>
        </w:rPr>
        <w:t>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идентификации терминалов, узлов сети, каналов связи, внешних устройств по лог</w:t>
      </w:r>
      <w:r w:rsidRPr="00FD4C3B">
        <w:rPr>
          <w:kern w:val="28"/>
          <w:sz w:val="24"/>
        </w:rPr>
        <w:t>и</w:t>
      </w:r>
      <w:r w:rsidRPr="00FD4C3B">
        <w:rPr>
          <w:kern w:val="28"/>
          <w:sz w:val="24"/>
        </w:rPr>
        <w:t>ческим именам;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идентификации программ, томов, каталогов, файлов, записей, полей записей по именам;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регистрации входа (выхода) субъектов доступа в систему (из системы), либо регистрация загрузки и инициализации операционной системы и ее ост</w:t>
      </w:r>
      <w:r w:rsidRPr="00FD4C3B">
        <w:rPr>
          <w:kern w:val="28"/>
          <w:sz w:val="24"/>
        </w:rPr>
        <w:t>а</w:t>
      </w:r>
      <w:r w:rsidRPr="00FD4C3B">
        <w:rPr>
          <w:kern w:val="28"/>
          <w:sz w:val="24"/>
        </w:rPr>
        <w:t xml:space="preserve">нова. 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регистрации попыток доступа программных сре</w:t>
      </w:r>
      <w:proofErr w:type="gramStart"/>
      <w:r w:rsidRPr="00FD4C3B">
        <w:rPr>
          <w:kern w:val="28"/>
          <w:sz w:val="24"/>
        </w:rPr>
        <w:t>дств к т</w:t>
      </w:r>
      <w:proofErr w:type="gramEnd"/>
      <w:r w:rsidRPr="00FD4C3B">
        <w:rPr>
          <w:kern w:val="28"/>
          <w:sz w:val="24"/>
        </w:rPr>
        <w:t>ерминалам, каналам связи, программам, томам, каталогам, файлам, записям, полям записей.</w:t>
      </w:r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FD4C3B">
        <w:rPr>
          <w:kern w:val="28"/>
          <w:sz w:val="24"/>
        </w:rPr>
        <w:t>ПДн</w:t>
      </w:r>
      <w:proofErr w:type="spellEnd"/>
      <w:r w:rsidRPr="00FD4C3B">
        <w:rPr>
          <w:kern w:val="28"/>
          <w:sz w:val="24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дополн</w:t>
      </w:r>
      <w:r w:rsidRPr="00FD4C3B">
        <w:rPr>
          <w:kern w:val="28"/>
          <w:sz w:val="24"/>
        </w:rPr>
        <w:t>и</w:t>
      </w:r>
      <w:r w:rsidRPr="00FD4C3B">
        <w:rPr>
          <w:kern w:val="28"/>
          <w:sz w:val="24"/>
        </w:rPr>
        <w:t xml:space="preserve">тельные меры по аутентификации и контролю. Например, применение единых хранилищ учетных записей пользователей и регистрационной информации, </w:t>
      </w:r>
      <w:r w:rsidRPr="00FD4C3B">
        <w:rPr>
          <w:kern w:val="28"/>
          <w:sz w:val="24"/>
        </w:rPr>
        <w:lastRenderedPageBreak/>
        <w:t>использование биометр</w:t>
      </w:r>
      <w:r w:rsidRPr="00FD4C3B">
        <w:rPr>
          <w:kern w:val="28"/>
          <w:sz w:val="24"/>
        </w:rPr>
        <w:t>и</w:t>
      </w:r>
      <w:r w:rsidRPr="00FD4C3B">
        <w:rPr>
          <w:kern w:val="28"/>
          <w:sz w:val="24"/>
        </w:rPr>
        <w:t>ческих и технических (с помощью электронных пропусков) мер аутентификации и др</w:t>
      </w:r>
      <w:r w:rsidRPr="00FD4C3B">
        <w:rPr>
          <w:kern w:val="28"/>
          <w:sz w:val="24"/>
        </w:rPr>
        <w:t>у</w:t>
      </w:r>
      <w:r w:rsidRPr="00FD4C3B">
        <w:rPr>
          <w:kern w:val="28"/>
          <w:sz w:val="24"/>
        </w:rPr>
        <w:t>гих.</w:t>
      </w: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13" w:name="_Toc214244705"/>
      <w:bookmarkStart w:id="14" w:name="_Toc214259738"/>
      <w:bookmarkStart w:id="15" w:name="_Toc248298268"/>
      <w:r w:rsidRPr="00FD4C3B">
        <w:rPr>
          <w:sz w:val="24"/>
          <w:szCs w:val="24"/>
        </w:rPr>
        <w:t>Подсистема обеспечения целостности и доступности</w:t>
      </w:r>
      <w:bookmarkEnd w:id="13"/>
      <w:bookmarkEnd w:id="14"/>
      <w:bookmarkEnd w:id="15"/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 xml:space="preserve">Подсистема обеспечения целостности и доступности предназначена для обеспечения целостности и доступности </w:t>
      </w:r>
      <w:proofErr w:type="spellStart"/>
      <w:r w:rsidRPr="00FD4C3B">
        <w:rPr>
          <w:kern w:val="28"/>
          <w:sz w:val="24"/>
        </w:rPr>
        <w:t>ПДн</w:t>
      </w:r>
      <w:proofErr w:type="spellEnd"/>
      <w:r w:rsidRPr="00FD4C3B">
        <w:rPr>
          <w:kern w:val="28"/>
          <w:sz w:val="24"/>
        </w:rPr>
        <w:t xml:space="preserve">, программных и аппаратных средств </w:t>
      </w:r>
      <w:proofErr w:type="spellStart"/>
      <w:r w:rsidRPr="00FD4C3B">
        <w:rPr>
          <w:kern w:val="28"/>
          <w:sz w:val="24"/>
        </w:rPr>
        <w:t>ИСПДн</w:t>
      </w:r>
      <w:proofErr w:type="spellEnd"/>
      <w:r w:rsidRPr="00FD4C3B">
        <w:rPr>
          <w:kern w:val="28"/>
          <w:sz w:val="24"/>
        </w:rPr>
        <w:t xml:space="preserve"> Учреждения, а так же средств защиты, при случайной или н</w:t>
      </w:r>
      <w:r w:rsidRPr="00FD4C3B">
        <w:rPr>
          <w:kern w:val="28"/>
          <w:sz w:val="24"/>
        </w:rPr>
        <w:t>а</w:t>
      </w:r>
      <w:r w:rsidRPr="00FD4C3B">
        <w:rPr>
          <w:kern w:val="28"/>
          <w:sz w:val="24"/>
        </w:rPr>
        <w:t xml:space="preserve">меренной модификации. </w:t>
      </w:r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 xml:space="preserve">Подсистема реализуется с помощью организации резервного копирования обрабатываемых данных, а так же резервированием ключевых элементов </w:t>
      </w:r>
      <w:proofErr w:type="spellStart"/>
      <w:r w:rsidRPr="00FD4C3B">
        <w:rPr>
          <w:kern w:val="28"/>
          <w:sz w:val="24"/>
        </w:rPr>
        <w:t>И</w:t>
      </w:r>
      <w:r w:rsidRPr="00FD4C3B">
        <w:rPr>
          <w:kern w:val="28"/>
          <w:sz w:val="24"/>
        </w:rPr>
        <w:t>С</w:t>
      </w:r>
      <w:r w:rsidRPr="00FD4C3B">
        <w:rPr>
          <w:kern w:val="28"/>
          <w:sz w:val="24"/>
        </w:rPr>
        <w:t>ПДн</w:t>
      </w:r>
      <w:proofErr w:type="spellEnd"/>
      <w:r w:rsidRPr="00FD4C3B">
        <w:rPr>
          <w:kern w:val="28"/>
          <w:sz w:val="24"/>
        </w:rPr>
        <w:t>.</w:t>
      </w: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16" w:name="_Toc214244707"/>
      <w:bookmarkStart w:id="17" w:name="_Toc214259739"/>
      <w:bookmarkStart w:id="18" w:name="_Toc248298269"/>
      <w:r w:rsidRPr="00FD4C3B">
        <w:rPr>
          <w:sz w:val="24"/>
          <w:szCs w:val="24"/>
        </w:rPr>
        <w:t>Подсистема антивирусной защиты</w:t>
      </w:r>
      <w:bookmarkEnd w:id="16"/>
      <w:bookmarkEnd w:id="17"/>
      <w:bookmarkEnd w:id="18"/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>Подсистема антивирусной защиты предназначена для обеспечения антивирусной з</w:t>
      </w:r>
      <w:r w:rsidRPr="00FD4C3B">
        <w:rPr>
          <w:kern w:val="28"/>
          <w:sz w:val="24"/>
        </w:rPr>
        <w:t>а</w:t>
      </w:r>
      <w:r w:rsidRPr="00FD4C3B">
        <w:rPr>
          <w:kern w:val="28"/>
          <w:sz w:val="24"/>
        </w:rPr>
        <w:t xml:space="preserve">щиты серверов и АРМ пользователей </w:t>
      </w:r>
      <w:proofErr w:type="spellStart"/>
      <w:r w:rsidRPr="00FD4C3B">
        <w:rPr>
          <w:kern w:val="28"/>
          <w:sz w:val="24"/>
        </w:rPr>
        <w:t>ИСПДн</w:t>
      </w:r>
      <w:proofErr w:type="spellEnd"/>
      <w:r w:rsidRPr="00FD4C3B">
        <w:rPr>
          <w:kern w:val="28"/>
          <w:sz w:val="24"/>
        </w:rPr>
        <w:t xml:space="preserve"> Учреждения.</w:t>
      </w:r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>Средства антивирусной защиты предназначены для реализации следующих фун</w:t>
      </w:r>
      <w:r w:rsidRPr="00FD4C3B">
        <w:rPr>
          <w:kern w:val="28"/>
          <w:sz w:val="24"/>
        </w:rPr>
        <w:t>к</w:t>
      </w:r>
      <w:r w:rsidRPr="00FD4C3B">
        <w:rPr>
          <w:kern w:val="28"/>
          <w:sz w:val="24"/>
        </w:rPr>
        <w:t xml:space="preserve">ций: 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резидентный антивирусный мониторинг;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антивирусное сканирование;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proofErr w:type="spellStart"/>
      <w:r w:rsidRPr="00FD4C3B">
        <w:rPr>
          <w:kern w:val="28"/>
          <w:sz w:val="24"/>
        </w:rPr>
        <w:t>скрипт-блокирование</w:t>
      </w:r>
      <w:proofErr w:type="spellEnd"/>
      <w:r w:rsidRPr="00FD4C3B">
        <w:rPr>
          <w:kern w:val="28"/>
          <w:sz w:val="24"/>
        </w:rPr>
        <w:t>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</w:t>
      </w:r>
      <w:r w:rsidRPr="00FD4C3B">
        <w:rPr>
          <w:kern w:val="28"/>
          <w:sz w:val="24"/>
        </w:rPr>
        <w:t>н</w:t>
      </w:r>
      <w:r w:rsidRPr="00FD4C3B">
        <w:rPr>
          <w:kern w:val="28"/>
          <w:sz w:val="24"/>
        </w:rPr>
        <w:t>формации по работе продукта;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автоматизированное обновление антивирусных баз;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ограничение прав пользователя на остановку исполняемых задач и изменения настроек антивирусного программного обеспеч</w:t>
      </w:r>
      <w:r w:rsidRPr="00FD4C3B">
        <w:rPr>
          <w:kern w:val="28"/>
          <w:sz w:val="24"/>
        </w:rPr>
        <w:t>е</w:t>
      </w:r>
      <w:r w:rsidRPr="00FD4C3B">
        <w:rPr>
          <w:kern w:val="28"/>
          <w:sz w:val="24"/>
        </w:rPr>
        <w:t>ния;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автоматический запуск сразу после загрузки операционной сист</w:t>
      </w:r>
      <w:r w:rsidRPr="00FD4C3B">
        <w:rPr>
          <w:kern w:val="28"/>
          <w:sz w:val="24"/>
        </w:rPr>
        <w:t>е</w:t>
      </w:r>
      <w:r w:rsidRPr="00FD4C3B">
        <w:rPr>
          <w:kern w:val="28"/>
          <w:sz w:val="24"/>
        </w:rPr>
        <w:t>мы.</w:t>
      </w:r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>Подсистема реализуется путем внедрения специального антивирусного програм</w:t>
      </w:r>
      <w:r w:rsidRPr="00FD4C3B">
        <w:rPr>
          <w:kern w:val="28"/>
          <w:sz w:val="24"/>
        </w:rPr>
        <w:t>м</w:t>
      </w:r>
      <w:r w:rsidRPr="00FD4C3B">
        <w:rPr>
          <w:kern w:val="28"/>
          <w:sz w:val="24"/>
        </w:rPr>
        <w:t xml:space="preserve">ного обеспечения на все элементы </w:t>
      </w:r>
      <w:proofErr w:type="spellStart"/>
      <w:r w:rsidRPr="00FD4C3B">
        <w:rPr>
          <w:kern w:val="28"/>
          <w:sz w:val="24"/>
        </w:rPr>
        <w:t>ИСПДн</w:t>
      </w:r>
      <w:proofErr w:type="spellEnd"/>
      <w:r w:rsidRPr="00FD4C3B">
        <w:rPr>
          <w:kern w:val="28"/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bookmarkStart w:id="19" w:name="_Toc214244708"/>
      <w:bookmarkStart w:id="20" w:name="_Toc214259740"/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21" w:name="_Toc248298270"/>
      <w:r w:rsidRPr="00FD4C3B">
        <w:rPr>
          <w:sz w:val="24"/>
          <w:szCs w:val="24"/>
        </w:rPr>
        <w:t>Подсистема межсетевого экранирования</w:t>
      </w:r>
      <w:bookmarkEnd w:id="19"/>
      <w:bookmarkEnd w:id="20"/>
      <w:bookmarkEnd w:id="21"/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>Подсистема межсетевого экранирования предназначена для реализации следующих функций: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sz w:val="24"/>
        </w:rPr>
        <w:t xml:space="preserve">фильтрации открытого и зашифрованного (закрытого) IP-трафика по следующим параметрам; 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lastRenderedPageBreak/>
        <w:t>фиксации во внутренних журналах информации о проходящем открытом и закр</w:t>
      </w:r>
      <w:r w:rsidRPr="00FD4C3B">
        <w:rPr>
          <w:kern w:val="28"/>
          <w:sz w:val="24"/>
        </w:rPr>
        <w:t>ы</w:t>
      </w:r>
      <w:r w:rsidRPr="00FD4C3B">
        <w:rPr>
          <w:kern w:val="28"/>
          <w:sz w:val="24"/>
        </w:rPr>
        <w:t xml:space="preserve">том IP-трафике; 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идентификац</w:t>
      </w:r>
      <w:proofErr w:type="gramStart"/>
      <w:r w:rsidRPr="00FD4C3B">
        <w:rPr>
          <w:kern w:val="28"/>
          <w:sz w:val="24"/>
        </w:rPr>
        <w:t>ии и ау</w:t>
      </w:r>
      <w:proofErr w:type="gramEnd"/>
      <w:r w:rsidRPr="00FD4C3B">
        <w:rPr>
          <w:kern w:val="28"/>
          <w:sz w:val="24"/>
        </w:rPr>
        <w:t>тентификацию администратора межсетевого экрана при его л</w:t>
      </w:r>
      <w:r w:rsidRPr="00FD4C3B">
        <w:rPr>
          <w:kern w:val="28"/>
          <w:sz w:val="24"/>
        </w:rPr>
        <w:t>о</w:t>
      </w:r>
      <w:r w:rsidRPr="00FD4C3B">
        <w:rPr>
          <w:kern w:val="28"/>
          <w:sz w:val="24"/>
        </w:rPr>
        <w:t>кальных запросах на доступ;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регистрации входа (выхода) администратора межсетевого экрана в систему (из системы) либо загрузки и инициализации системы и ее программного остан</w:t>
      </w:r>
      <w:r w:rsidRPr="00FD4C3B">
        <w:rPr>
          <w:kern w:val="28"/>
          <w:sz w:val="24"/>
        </w:rPr>
        <w:t>о</w:t>
      </w:r>
      <w:r w:rsidRPr="00FD4C3B">
        <w:rPr>
          <w:kern w:val="28"/>
          <w:sz w:val="24"/>
        </w:rPr>
        <w:t>ва;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контроля целостности своей программной и информационной ча</w:t>
      </w:r>
      <w:r w:rsidRPr="00FD4C3B">
        <w:rPr>
          <w:kern w:val="28"/>
          <w:sz w:val="24"/>
        </w:rPr>
        <w:t>с</w:t>
      </w:r>
      <w:r w:rsidRPr="00FD4C3B">
        <w:rPr>
          <w:kern w:val="28"/>
          <w:sz w:val="24"/>
        </w:rPr>
        <w:t>ти;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фильтрации пакетов служебных протоколов, служащих для диагностики и управл</w:t>
      </w:r>
      <w:r w:rsidRPr="00FD4C3B">
        <w:rPr>
          <w:kern w:val="28"/>
          <w:sz w:val="24"/>
        </w:rPr>
        <w:t>е</w:t>
      </w:r>
      <w:r w:rsidRPr="00FD4C3B">
        <w:rPr>
          <w:kern w:val="28"/>
          <w:sz w:val="24"/>
        </w:rPr>
        <w:t>ния работой сетевых устройств;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фильтрации с учетом входного и выходного сетевого интерфейса как средство пр</w:t>
      </w:r>
      <w:r w:rsidRPr="00FD4C3B">
        <w:rPr>
          <w:kern w:val="28"/>
          <w:sz w:val="24"/>
        </w:rPr>
        <w:t>о</w:t>
      </w:r>
      <w:r w:rsidRPr="00FD4C3B">
        <w:rPr>
          <w:kern w:val="28"/>
          <w:sz w:val="24"/>
        </w:rPr>
        <w:t>верки подлинности сетевых адресов;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>регистрации и учета запрашиваемых сервисов прикладного уро</w:t>
      </w:r>
      <w:r w:rsidRPr="00FD4C3B">
        <w:rPr>
          <w:kern w:val="28"/>
          <w:sz w:val="24"/>
        </w:rPr>
        <w:t>в</w:t>
      </w:r>
      <w:r w:rsidRPr="00FD4C3B">
        <w:rPr>
          <w:kern w:val="28"/>
          <w:sz w:val="24"/>
        </w:rPr>
        <w:t>ня;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r w:rsidRPr="00FD4C3B">
        <w:rPr>
          <w:kern w:val="28"/>
          <w:sz w:val="24"/>
        </w:rPr>
        <w:t xml:space="preserve">блокирования доступа </w:t>
      </w:r>
      <w:proofErr w:type="spellStart"/>
      <w:r w:rsidRPr="00FD4C3B">
        <w:rPr>
          <w:kern w:val="28"/>
          <w:sz w:val="24"/>
        </w:rPr>
        <w:t>неидентифицированного</w:t>
      </w:r>
      <w:proofErr w:type="spellEnd"/>
      <w:r w:rsidRPr="00FD4C3B">
        <w:rPr>
          <w:kern w:val="28"/>
          <w:sz w:val="24"/>
        </w:rPr>
        <w:t xml:space="preserve"> объекта или субъекта, подлинность которого при аутентификации не подтвердилась, методами, усто</w:t>
      </w:r>
      <w:r w:rsidRPr="00FD4C3B">
        <w:rPr>
          <w:kern w:val="28"/>
          <w:sz w:val="24"/>
        </w:rPr>
        <w:t>й</w:t>
      </w:r>
      <w:r w:rsidRPr="00FD4C3B">
        <w:rPr>
          <w:kern w:val="28"/>
          <w:sz w:val="24"/>
        </w:rPr>
        <w:t>чивыми к перехвату;</w:t>
      </w:r>
    </w:p>
    <w:p w:rsidR="00F72E2D" w:rsidRPr="00FD4C3B" w:rsidRDefault="00F72E2D" w:rsidP="00F72E2D">
      <w:pPr>
        <w:pStyle w:val="ac"/>
        <w:rPr>
          <w:kern w:val="28"/>
          <w:sz w:val="24"/>
        </w:rPr>
      </w:pPr>
      <w:proofErr w:type="gramStart"/>
      <w:r w:rsidRPr="00FD4C3B">
        <w:rPr>
          <w:kern w:val="28"/>
          <w:sz w:val="24"/>
        </w:rPr>
        <w:t>контроля за</w:t>
      </w:r>
      <w:proofErr w:type="gramEnd"/>
      <w:r w:rsidRPr="00FD4C3B">
        <w:rPr>
          <w:kern w:val="28"/>
          <w:sz w:val="24"/>
        </w:rPr>
        <w:t xml:space="preserve"> сетевой активностью приложений и обнаружения сетевых атак.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22" w:name="_Toc248298271"/>
      <w:r w:rsidRPr="00FD4C3B">
        <w:rPr>
          <w:sz w:val="24"/>
          <w:szCs w:val="24"/>
        </w:rPr>
        <w:t>Подсистема анализа защищенности</w:t>
      </w:r>
      <w:bookmarkEnd w:id="22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, которые могут быть использованы н</w:t>
      </w:r>
      <w:r w:rsidRPr="00FD4C3B">
        <w:rPr>
          <w:sz w:val="24"/>
        </w:rPr>
        <w:t>а</w:t>
      </w:r>
      <w:r w:rsidRPr="00FD4C3B">
        <w:rPr>
          <w:sz w:val="24"/>
        </w:rPr>
        <w:t>рушителем для реализации атаки на систему.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Функционал подсистемы может быть реализован программными и пр</w:t>
      </w:r>
      <w:r w:rsidRPr="00FD4C3B">
        <w:rPr>
          <w:sz w:val="24"/>
        </w:rPr>
        <w:t>о</w:t>
      </w:r>
      <w:r w:rsidRPr="00FD4C3B">
        <w:rPr>
          <w:sz w:val="24"/>
        </w:rPr>
        <w:t>граммно-аппаратными средствами.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23" w:name="_Toc248298272"/>
      <w:r w:rsidRPr="00FD4C3B">
        <w:rPr>
          <w:sz w:val="24"/>
          <w:szCs w:val="24"/>
        </w:rPr>
        <w:t>Подсистема обнаружения вторжений</w:t>
      </w:r>
      <w:bookmarkEnd w:id="23"/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FD4C3B">
        <w:rPr>
          <w:kern w:val="28"/>
          <w:sz w:val="24"/>
        </w:rPr>
        <w:t>ИСПДн</w:t>
      </w:r>
      <w:proofErr w:type="spellEnd"/>
      <w:r w:rsidRPr="00FD4C3B">
        <w:rPr>
          <w:kern w:val="28"/>
          <w:sz w:val="24"/>
        </w:rPr>
        <w:t xml:space="preserve"> подключенные к сетям общего пользования и (или) международного обмена.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Функционал подсистемы может быть реализован программными и пр</w:t>
      </w:r>
      <w:r w:rsidRPr="00FD4C3B">
        <w:rPr>
          <w:sz w:val="24"/>
        </w:rPr>
        <w:t>о</w:t>
      </w:r>
      <w:r w:rsidRPr="00FD4C3B">
        <w:rPr>
          <w:sz w:val="24"/>
        </w:rPr>
        <w:t>граммно-аппаратными средствами.</w:t>
      </w:r>
    </w:p>
    <w:p w:rsidR="00F72E2D" w:rsidRPr="00FD4C3B" w:rsidRDefault="00F72E2D" w:rsidP="00F72E2D">
      <w:pPr>
        <w:pStyle w:val="Bodytext"/>
        <w:rPr>
          <w:kern w:val="28"/>
          <w:sz w:val="24"/>
        </w:rPr>
      </w:pPr>
    </w:p>
    <w:p w:rsidR="00F72E2D" w:rsidRPr="00FD4C3B" w:rsidRDefault="00F72E2D" w:rsidP="00F72E2D">
      <w:pPr>
        <w:pStyle w:val="23"/>
        <w:rPr>
          <w:kern w:val="28"/>
          <w:sz w:val="24"/>
          <w:szCs w:val="24"/>
        </w:rPr>
      </w:pPr>
      <w:bookmarkStart w:id="24" w:name="_Toc248298273"/>
      <w:r w:rsidRPr="00FD4C3B">
        <w:rPr>
          <w:kern w:val="28"/>
          <w:sz w:val="24"/>
          <w:szCs w:val="24"/>
        </w:rPr>
        <w:lastRenderedPageBreak/>
        <w:t>Подсистема криптографической защиты</w:t>
      </w:r>
      <w:bookmarkEnd w:id="24"/>
    </w:p>
    <w:p w:rsidR="00F72E2D" w:rsidRPr="00FD4C3B" w:rsidRDefault="00F72E2D" w:rsidP="00F72E2D">
      <w:pPr>
        <w:pStyle w:val="Bodytext"/>
        <w:rPr>
          <w:kern w:val="28"/>
          <w:sz w:val="24"/>
        </w:rPr>
      </w:pPr>
      <w:r w:rsidRPr="00FD4C3B">
        <w:rPr>
          <w:kern w:val="28"/>
          <w:sz w:val="24"/>
        </w:rPr>
        <w:t>Подсистема криптографической защиты предназначена для исключения НСД к з</w:t>
      </w:r>
      <w:r w:rsidRPr="00FD4C3B">
        <w:rPr>
          <w:kern w:val="28"/>
          <w:sz w:val="24"/>
        </w:rPr>
        <w:t>а</w:t>
      </w:r>
      <w:r w:rsidRPr="00FD4C3B">
        <w:rPr>
          <w:kern w:val="28"/>
          <w:sz w:val="24"/>
        </w:rPr>
        <w:t xml:space="preserve">щищаемой информации в </w:t>
      </w:r>
      <w:proofErr w:type="spellStart"/>
      <w:r w:rsidRPr="00FD4C3B">
        <w:rPr>
          <w:kern w:val="28"/>
          <w:sz w:val="24"/>
        </w:rPr>
        <w:t>ИСПДн</w:t>
      </w:r>
      <w:proofErr w:type="spellEnd"/>
      <w:r w:rsidRPr="00FD4C3B">
        <w:rPr>
          <w:kern w:val="28"/>
          <w:sz w:val="24"/>
        </w:rPr>
        <w:t xml:space="preserve"> Учреждения, при ее передачи по каналам связи сетей о</w:t>
      </w:r>
      <w:r w:rsidRPr="00FD4C3B">
        <w:rPr>
          <w:kern w:val="28"/>
          <w:sz w:val="24"/>
        </w:rPr>
        <w:t>б</w:t>
      </w:r>
      <w:r w:rsidRPr="00FD4C3B">
        <w:rPr>
          <w:kern w:val="28"/>
          <w:sz w:val="24"/>
        </w:rPr>
        <w:t>щего пользования и (или) международного обмена.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kern w:val="28"/>
          <w:sz w:val="24"/>
        </w:rPr>
        <w:t>Подсистема реализуется внедрения криптографических программно-аппаратных ко</w:t>
      </w:r>
      <w:r w:rsidRPr="00FD4C3B">
        <w:rPr>
          <w:kern w:val="28"/>
          <w:sz w:val="24"/>
        </w:rPr>
        <w:t>м</w:t>
      </w:r>
      <w:r w:rsidRPr="00FD4C3B">
        <w:rPr>
          <w:kern w:val="28"/>
          <w:sz w:val="24"/>
        </w:rPr>
        <w:t>плексов.</w:t>
      </w:r>
    </w:p>
    <w:p w:rsidR="00F72E2D" w:rsidRPr="00FD4C3B" w:rsidRDefault="00F72E2D" w:rsidP="00F72E2D">
      <w:pPr>
        <w:pStyle w:val="14"/>
      </w:pPr>
      <w:bookmarkStart w:id="25" w:name="_Toc214259729"/>
      <w:bookmarkStart w:id="26" w:name="_Toc242815348"/>
      <w:bookmarkStart w:id="27" w:name="_Toc248298274"/>
      <w:r w:rsidRPr="00FD4C3B">
        <w:lastRenderedPageBreak/>
        <w:t xml:space="preserve">Пользователи </w:t>
      </w:r>
      <w:proofErr w:type="spellStart"/>
      <w:r w:rsidRPr="00FD4C3B">
        <w:t>ИСПДн</w:t>
      </w:r>
      <w:bookmarkEnd w:id="27"/>
      <w:proofErr w:type="spellEnd"/>
      <w:r w:rsidRPr="00FD4C3B">
        <w:t xml:space="preserve"> </w:t>
      </w:r>
      <w:bookmarkEnd w:id="25"/>
      <w:bookmarkEnd w:id="26"/>
      <w:r w:rsidRPr="00FD4C3B">
        <w:t xml:space="preserve"> 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В Концепции ин</w:t>
      </w:r>
      <w:r w:rsidRPr="00FD4C3B">
        <w:rPr>
          <w:sz w:val="24"/>
        </w:rPr>
        <w:t>ф</w:t>
      </w:r>
      <w:r w:rsidRPr="00FD4C3B">
        <w:rPr>
          <w:sz w:val="24"/>
        </w:rPr>
        <w:t>ормационной безопасности определены основные категории пол</w:t>
      </w:r>
      <w:r w:rsidRPr="00FD4C3B">
        <w:rPr>
          <w:sz w:val="24"/>
        </w:rPr>
        <w:t>ь</w:t>
      </w:r>
      <w:r w:rsidRPr="00FD4C3B">
        <w:rPr>
          <w:sz w:val="24"/>
        </w:rPr>
        <w:t xml:space="preserve">зователей. На основании этих категории должна быть произведена типизация пользователей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, определен их уровень доступа и возможн</w:t>
      </w:r>
      <w:r w:rsidRPr="00FD4C3B">
        <w:rPr>
          <w:sz w:val="24"/>
        </w:rPr>
        <w:t>о</w:t>
      </w:r>
      <w:r w:rsidRPr="00FD4C3B">
        <w:rPr>
          <w:sz w:val="24"/>
        </w:rPr>
        <w:t>сти.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Учреждения можно выделить следующие группы пользователей, учас</w:t>
      </w:r>
      <w:r w:rsidRPr="00FD4C3B">
        <w:rPr>
          <w:sz w:val="24"/>
        </w:rPr>
        <w:t>т</w:t>
      </w:r>
      <w:r w:rsidRPr="00FD4C3B">
        <w:rPr>
          <w:sz w:val="24"/>
        </w:rPr>
        <w:t xml:space="preserve">вующих в обработке и хранении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Администратора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Администратора безопасности;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Оператора АРМ;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Администратора сети;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Технического специалиста по обслуживанию периферийного оборуд</w:t>
      </w:r>
      <w:r w:rsidRPr="00FD4C3B">
        <w:rPr>
          <w:sz w:val="24"/>
        </w:rPr>
        <w:t>о</w:t>
      </w:r>
      <w:r w:rsidRPr="00FD4C3B">
        <w:rPr>
          <w:sz w:val="24"/>
        </w:rPr>
        <w:t>вания;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Программист-разработчик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Данные о группах пользователях, уровне их доступа и информированности должен быть отражен в Положение о</w:t>
      </w:r>
      <w:r w:rsidRPr="00FD4C3B">
        <w:rPr>
          <w:sz w:val="24"/>
        </w:rPr>
        <w:t xml:space="preserve"> </w:t>
      </w:r>
      <w:r w:rsidRPr="00FD4C3B">
        <w:rPr>
          <w:sz w:val="24"/>
        </w:rPr>
        <w:t>разграничении прав доступа к обраб</w:t>
      </w:r>
      <w:r w:rsidRPr="00FD4C3B">
        <w:rPr>
          <w:sz w:val="24"/>
        </w:rPr>
        <w:t>а</w:t>
      </w:r>
      <w:r w:rsidRPr="00FD4C3B">
        <w:rPr>
          <w:sz w:val="24"/>
        </w:rPr>
        <w:t>тываемым персональным данным.</w:t>
      </w: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28" w:name="_Toc214259730"/>
      <w:bookmarkStart w:id="29" w:name="_Toc248298275"/>
      <w:r w:rsidRPr="00FD4C3B">
        <w:rPr>
          <w:sz w:val="24"/>
          <w:szCs w:val="24"/>
        </w:rPr>
        <w:t xml:space="preserve">Администратор </w:t>
      </w:r>
      <w:bookmarkEnd w:id="28"/>
      <w:proofErr w:type="spellStart"/>
      <w:r w:rsidRPr="00FD4C3B">
        <w:rPr>
          <w:sz w:val="24"/>
          <w:szCs w:val="24"/>
        </w:rPr>
        <w:t>ИСПДн</w:t>
      </w:r>
      <w:bookmarkEnd w:id="29"/>
      <w:proofErr w:type="spellEnd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Администратор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, сотрудник Учреждения, ответственный за настройку, внедрение и сопровождение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. Обеспечивает функциониров</w:t>
      </w:r>
      <w:r w:rsidRPr="00FD4C3B">
        <w:rPr>
          <w:sz w:val="24"/>
        </w:rPr>
        <w:t>а</w:t>
      </w:r>
      <w:r w:rsidRPr="00FD4C3B">
        <w:rPr>
          <w:sz w:val="24"/>
        </w:rPr>
        <w:t xml:space="preserve">ние подсистемы управления доступом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и уполномочен осуществлять предоставление и разграничение доступа к</w:t>
      </w:r>
      <w:r w:rsidRPr="00FD4C3B">
        <w:rPr>
          <w:sz w:val="24"/>
        </w:rPr>
        <w:t>о</w:t>
      </w:r>
      <w:r w:rsidRPr="00FD4C3B">
        <w:rPr>
          <w:sz w:val="24"/>
        </w:rPr>
        <w:t xml:space="preserve">нечного пользователя (Оператора АРМ) к </w:t>
      </w:r>
      <w:proofErr w:type="gramStart"/>
      <w:r w:rsidRPr="00FD4C3B">
        <w:rPr>
          <w:sz w:val="24"/>
        </w:rPr>
        <w:t>элементам</w:t>
      </w:r>
      <w:proofErr w:type="gramEnd"/>
      <w:r w:rsidRPr="00FD4C3B">
        <w:rPr>
          <w:sz w:val="24"/>
        </w:rPr>
        <w:t xml:space="preserve"> хранящим персональные данные.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Администратор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обладает следующим уро</w:t>
      </w:r>
      <w:r w:rsidRPr="00FD4C3B">
        <w:rPr>
          <w:sz w:val="24"/>
        </w:rPr>
        <w:t>в</w:t>
      </w:r>
      <w:r w:rsidRPr="00FD4C3B">
        <w:rPr>
          <w:sz w:val="24"/>
        </w:rPr>
        <w:t>нем доступа и знаний: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обладает полной информацией о системном и прикладном программном обеспеч</w:t>
      </w:r>
      <w:r w:rsidRPr="00FD4C3B">
        <w:rPr>
          <w:sz w:val="24"/>
        </w:rPr>
        <w:t>е</w:t>
      </w:r>
      <w:r w:rsidRPr="00FD4C3B">
        <w:rPr>
          <w:sz w:val="24"/>
        </w:rPr>
        <w:t xml:space="preserve">нии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обладает полной информацией о технических средствах и конфиг</w:t>
      </w:r>
      <w:r w:rsidRPr="00FD4C3B">
        <w:rPr>
          <w:sz w:val="24"/>
        </w:rPr>
        <w:t>у</w:t>
      </w:r>
      <w:r w:rsidRPr="00FD4C3B">
        <w:rPr>
          <w:sz w:val="24"/>
        </w:rPr>
        <w:t xml:space="preserve">рации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имеет доступ ко всем техническим средствам обработки информации и данным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30" w:name="_Toc214259731"/>
      <w:bookmarkStart w:id="31" w:name="_Toc248298276"/>
      <w:r w:rsidRPr="00FD4C3B">
        <w:rPr>
          <w:sz w:val="24"/>
          <w:szCs w:val="24"/>
        </w:rPr>
        <w:lastRenderedPageBreak/>
        <w:t>Администратор безопасности</w:t>
      </w:r>
      <w:bookmarkEnd w:id="30"/>
      <w:bookmarkEnd w:id="31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Администратор безопасности, сотрудник Учреждения, ответственный за  функцион</w:t>
      </w:r>
      <w:r w:rsidRPr="00FD4C3B">
        <w:rPr>
          <w:sz w:val="24"/>
        </w:rPr>
        <w:t>и</w:t>
      </w:r>
      <w:r w:rsidRPr="00FD4C3B">
        <w:rPr>
          <w:sz w:val="24"/>
        </w:rPr>
        <w:t xml:space="preserve">рование </w:t>
      </w: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>, включая обслуживание и настройку административной, серверной и кл</w:t>
      </w:r>
      <w:r w:rsidRPr="00FD4C3B">
        <w:rPr>
          <w:sz w:val="24"/>
        </w:rPr>
        <w:t>и</w:t>
      </w:r>
      <w:r w:rsidRPr="00FD4C3B">
        <w:rPr>
          <w:sz w:val="24"/>
        </w:rPr>
        <w:t>ентской компонент.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Администратор безопасности обладает следующим уровнем доступа и знаний: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обладает правами Администратора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обладает полной информацией об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pacing w:val="-2"/>
          <w:sz w:val="24"/>
        </w:rPr>
        <w:t xml:space="preserve">имеет доступ к средствам защиты информации и протоколирования и к </w:t>
      </w:r>
      <w:r w:rsidRPr="00FD4C3B">
        <w:rPr>
          <w:sz w:val="24"/>
        </w:rPr>
        <w:t>части ключ</w:t>
      </w:r>
      <w:r w:rsidRPr="00FD4C3B">
        <w:rPr>
          <w:sz w:val="24"/>
        </w:rPr>
        <w:t>е</w:t>
      </w:r>
      <w:r w:rsidRPr="00FD4C3B">
        <w:rPr>
          <w:sz w:val="24"/>
        </w:rPr>
        <w:t xml:space="preserve">вых элементов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не имеет прав доступа к конфигурированию технических средств сети за исключ</w:t>
      </w:r>
      <w:r w:rsidRPr="00FD4C3B">
        <w:rPr>
          <w:sz w:val="24"/>
        </w:rPr>
        <w:t>е</w:t>
      </w:r>
      <w:r w:rsidRPr="00FD4C3B">
        <w:rPr>
          <w:sz w:val="24"/>
        </w:rPr>
        <w:t>нием контрольных (инспекционных).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Администратор безопасности уполномочен: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реализовывать политики безопасности в части настройки СКЗИ, межсетевых экранов и систем обнаружения атак, в соответствии с которыми польз</w:t>
      </w:r>
      <w:r w:rsidRPr="00FD4C3B">
        <w:rPr>
          <w:sz w:val="24"/>
        </w:rPr>
        <w:t>о</w:t>
      </w:r>
      <w:r w:rsidRPr="00FD4C3B">
        <w:rPr>
          <w:sz w:val="24"/>
        </w:rPr>
        <w:t>ватель (Оператор АРМ) получает возможность р</w:t>
      </w:r>
      <w:r w:rsidRPr="00FD4C3B">
        <w:rPr>
          <w:sz w:val="24"/>
        </w:rPr>
        <w:t>а</w:t>
      </w:r>
      <w:r w:rsidRPr="00FD4C3B">
        <w:rPr>
          <w:sz w:val="24"/>
        </w:rPr>
        <w:t xml:space="preserve">ботать с элементами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осуществлять аудит средств защиты;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устанавливать доверительные отношения своей защищенной сети с сетями других Учреждений.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32" w:name="_Toc214259732"/>
      <w:bookmarkStart w:id="33" w:name="_Toc248298277"/>
      <w:r w:rsidRPr="00FD4C3B">
        <w:rPr>
          <w:sz w:val="24"/>
          <w:szCs w:val="24"/>
        </w:rPr>
        <w:t xml:space="preserve">Оператор </w:t>
      </w:r>
      <w:bookmarkEnd w:id="32"/>
      <w:r w:rsidRPr="00FD4C3B">
        <w:rPr>
          <w:sz w:val="24"/>
          <w:szCs w:val="24"/>
        </w:rPr>
        <w:t>АРМ</w:t>
      </w:r>
      <w:bookmarkEnd w:id="33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Оператор АРМ, сотрудник Учреждения,  осуществляющий обработку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  Обрабо</w:t>
      </w:r>
      <w:r w:rsidRPr="00FD4C3B">
        <w:rPr>
          <w:sz w:val="24"/>
        </w:rPr>
        <w:t>т</w:t>
      </w:r>
      <w:r w:rsidRPr="00FD4C3B">
        <w:rPr>
          <w:sz w:val="24"/>
        </w:rPr>
        <w:t xml:space="preserve">ка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включает: возможность просмотра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, ручной ввод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в систему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,  фо</w:t>
      </w:r>
      <w:r w:rsidRPr="00FD4C3B">
        <w:rPr>
          <w:sz w:val="24"/>
        </w:rPr>
        <w:t>р</w:t>
      </w:r>
      <w:r w:rsidRPr="00FD4C3B">
        <w:rPr>
          <w:sz w:val="24"/>
        </w:rPr>
        <w:t>мирование справок и отчетов по информации, полученной из ИСПД. Оператор не имеет полномочий для управления подсист</w:t>
      </w:r>
      <w:r w:rsidRPr="00FD4C3B">
        <w:rPr>
          <w:sz w:val="24"/>
        </w:rPr>
        <w:t>е</w:t>
      </w:r>
      <w:r w:rsidRPr="00FD4C3B">
        <w:rPr>
          <w:sz w:val="24"/>
        </w:rPr>
        <w:t xml:space="preserve">мами обработки данных и </w:t>
      </w: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Оператор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обладает следующим уровнем доступа и знаний: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обладает всеми необходимыми атрибутами (например, паролем), обе</w:t>
      </w:r>
      <w:r w:rsidRPr="00FD4C3B">
        <w:rPr>
          <w:sz w:val="24"/>
        </w:rPr>
        <w:t>с</w:t>
      </w:r>
      <w:r w:rsidRPr="00FD4C3B">
        <w:rPr>
          <w:sz w:val="24"/>
        </w:rPr>
        <w:t xml:space="preserve">печивающими доступ к некоторому подмножеству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располагает конфиденциальными данными, к которым имеет до</w:t>
      </w:r>
      <w:r w:rsidRPr="00FD4C3B">
        <w:rPr>
          <w:sz w:val="24"/>
        </w:rPr>
        <w:t>с</w:t>
      </w:r>
      <w:r w:rsidRPr="00FD4C3B">
        <w:rPr>
          <w:sz w:val="24"/>
        </w:rPr>
        <w:t>туп.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34" w:name="_Toc214259734"/>
      <w:bookmarkStart w:id="35" w:name="_Toc248298278"/>
      <w:r w:rsidRPr="00FD4C3B">
        <w:rPr>
          <w:sz w:val="24"/>
          <w:szCs w:val="24"/>
        </w:rPr>
        <w:t xml:space="preserve">Администратор </w:t>
      </w:r>
      <w:bookmarkEnd w:id="34"/>
      <w:r w:rsidRPr="00FD4C3B">
        <w:rPr>
          <w:sz w:val="24"/>
          <w:szCs w:val="24"/>
        </w:rPr>
        <w:t>сети</w:t>
      </w:r>
      <w:bookmarkEnd w:id="35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Администратор сети, сотрудник Учреждения, ответственный за функционирование телекоммуникационной подсистемы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. Администратор с</w:t>
      </w:r>
      <w:r w:rsidRPr="00FD4C3B">
        <w:rPr>
          <w:sz w:val="24"/>
        </w:rPr>
        <w:t>е</w:t>
      </w:r>
      <w:r w:rsidRPr="00FD4C3B">
        <w:rPr>
          <w:sz w:val="24"/>
        </w:rPr>
        <w:t>ти не имеет полномочий для управления подсистемами обработки данных и без</w:t>
      </w:r>
      <w:r w:rsidRPr="00FD4C3B">
        <w:rPr>
          <w:sz w:val="24"/>
        </w:rPr>
        <w:t>о</w:t>
      </w:r>
      <w:r w:rsidRPr="00FD4C3B">
        <w:rPr>
          <w:sz w:val="24"/>
        </w:rPr>
        <w:t>пасности.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lastRenderedPageBreak/>
        <w:t>Администратор сети обладает следующим уровнем доступа и знаний: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обладает частью информации о системном и прикладном программном обе</w:t>
      </w:r>
      <w:r w:rsidRPr="00FD4C3B">
        <w:rPr>
          <w:sz w:val="24"/>
        </w:rPr>
        <w:t>с</w:t>
      </w:r>
      <w:r w:rsidRPr="00FD4C3B">
        <w:rPr>
          <w:sz w:val="24"/>
        </w:rPr>
        <w:t xml:space="preserve">печении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обладает частью информации о технических средствах и конфиг</w:t>
      </w:r>
      <w:r w:rsidRPr="00FD4C3B">
        <w:rPr>
          <w:sz w:val="24"/>
        </w:rPr>
        <w:t>у</w:t>
      </w:r>
      <w:r w:rsidRPr="00FD4C3B">
        <w:rPr>
          <w:sz w:val="24"/>
        </w:rPr>
        <w:t xml:space="preserve">рации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имеет физический доступ к техническим средствам обработки информации и сре</w:t>
      </w:r>
      <w:r w:rsidRPr="00FD4C3B">
        <w:rPr>
          <w:sz w:val="24"/>
        </w:rPr>
        <w:t>д</w:t>
      </w:r>
      <w:r w:rsidRPr="00FD4C3B">
        <w:rPr>
          <w:sz w:val="24"/>
        </w:rPr>
        <w:t>ствам защиты;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знает, по меньшей мере, одно легальное имя доступа.</w:t>
      </w:r>
    </w:p>
    <w:p w:rsidR="00F72E2D" w:rsidRPr="00FD4C3B" w:rsidRDefault="00F72E2D" w:rsidP="00F72E2D">
      <w:pPr>
        <w:pStyle w:val="Bodytext"/>
        <w:rPr>
          <w:sz w:val="24"/>
        </w:rPr>
      </w:pPr>
      <w:bookmarkStart w:id="36" w:name="_Toc214259735"/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37" w:name="_Toc248298279"/>
      <w:r w:rsidRPr="00FD4C3B">
        <w:rPr>
          <w:sz w:val="24"/>
          <w:szCs w:val="24"/>
        </w:rPr>
        <w:t>Технический специалист по обслуживанию периферийного оборудования</w:t>
      </w:r>
      <w:bookmarkEnd w:id="36"/>
      <w:bookmarkEnd w:id="37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Технический специалист по обслуживанию, сотрудник Учреждения, осуществляет обслуживание и настройку периферийного оборудования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. Технический специ</w:t>
      </w:r>
      <w:r w:rsidRPr="00FD4C3B">
        <w:rPr>
          <w:sz w:val="24"/>
        </w:rPr>
        <w:t>а</w:t>
      </w:r>
      <w:r w:rsidRPr="00FD4C3B">
        <w:rPr>
          <w:sz w:val="24"/>
        </w:rPr>
        <w:t xml:space="preserve">лист по обслуживанию не имеет доступа к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, не имеет полномочий для управления подсистемами обработки данных и безопа</w:t>
      </w:r>
      <w:r w:rsidRPr="00FD4C3B">
        <w:rPr>
          <w:sz w:val="24"/>
        </w:rPr>
        <w:t>с</w:t>
      </w:r>
      <w:r w:rsidRPr="00FD4C3B">
        <w:rPr>
          <w:sz w:val="24"/>
        </w:rPr>
        <w:t>ности.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Технический специалист по обслуживанию обладает следующим уровнем доступа и знаний: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обладает частью информации о системном и прикладном программном обе</w:t>
      </w:r>
      <w:r w:rsidRPr="00FD4C3B">
        <w:rPr>
          <w:sz w:val="24"/>
        </w:rPr>
        <w:t>с</w:t>
      </w:r>
      <w:r w:rsidRPr="00FD4C3B">
        <w:rPr>
          <w:sz w:val="24"/>
        </w:rPr>
        <w:t xml:space="preserve">печении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обладает частью информации о технических средствах и конфиг</w:t>
      </w:r>
      <w:r w:rsidRPr="00FD4C3B">
        <w:rPr>
          <w:sz w:val="24"/>
        </w:rPr>
        <w:t>у</w:t>
      </w:r>
      <w:r w:rsidRPr="00FD4C3B">
        <w:rPr>
          <w:sz w:val="24"/>
        </w:rPr>
        <w:t xml:space="preserve">рации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знает, по меньшей мере, одно легальное имя доступа.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23"/>
        <w:rPr>
          <w:sz w:val="24"/>
          <w:szCs w:val="24"/>
        </w:rPr>
      </w:pPr>
      <w:bookmarkStart w:id="38" w:name="_Toc248298280"/>
      <w:r w:rsidRPr="00FD4C3B">
        <w:rPr>
          <w:sz w:val="24"/>
          <w:szCs w:val="24"/>
        </w:rPr>
        <w:t xml:space="preserve">Программист-разработчик </w:t>
      </w:r>
      <w:proofErr w:type="spellStart"/>
      <w:r w:rsidRPr="00FD4C3B">
        <w:rPr>
          <w:sz w:val="24"/>
          <w:szCs w:val="24"/>
        </w:rPr>
        <w:t>ИСПДн</w:t>
      </w:r>
      <w:bookmarkEnd w:id="38"/>
      <w:proofErr w:type="spellEnd"/>
    </w:p>
    <w:p w:rsidR="00F72E2D" w:rsidRPr="00FD4C3B" w:rsidRDefault="00F72E2D" w:rsidP="00F72E2D">
      <w:pPr>
        <w:shd w:val="clear" w:color="auto" w:fill="FFFFFF"/>
        <w:spacing w:line="480" w:lineRule="exact"/>
        <w:ind w:left="58" w:right="58" w:firstLine="710"/>
        <w:jc w:val="both"/>
      </w:pPr>
      <w:r w:rsidRPr="00FD4C3B">
        <w:rPr>
          <w:spacing w:val="-1"/>
        </w:rPr>
        <w:t>Программисты-разработчики (постав</w:t>
      </w:r>
      <w:r w:rsidRPr="00FD4C3B">
        <w:t>щики) прикладного программного обеспеч</w:t>
      </w:r>
      <w:r w:rsidRPr="00FD4C3B">
        <w:t>е</w:t>
      </w:r>
      <w:r w:rsidRPr="00FD4C3B">
        <w:t>ния, обеспечивающие его сопровождение на защищаемом объекте. К данной группе могут относиться как сотрудники Учреждения, так и сотрудн</w:t>
      </w:r>
      <w:r w:rsidRPr="00FD4C3B">
        <w:t>и</w:t>
      </w:r>
      <w:r w:rsidRPr="00FD4C3B">
        <w:t>ки сторонних организаций.</w:t>
      </w:r>
    </w:p>
    <w:p w:rsidR="00F72E2D" w:rsidRPr="00FD4C3B" w:rsidRDefault="00F72E2D" w:rsidP="00F72E2D">
      <w:pPr>
        <w:shd w:val="clear" w:color="auto" w:fill="FFFFFF"/>
        <w:spacing w:line="480" w:lineRule="exact"/>
        <w:ind w:left="758"/>
      </w:pPr>
      <w:r w:rsidRPr="00FD4C3B">
        <w:t>Лицо этой категории: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обладает информацией об алгоритмах и программах обработки информации на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обладает возможностями внесения ошибок, </w:t>
      </w:r>
      <w:proofErr w:type="spellStart"/>
      <w:r w:rsidRPr="00FD4C3B">
        <w:rPr>
          <w:sz w:val="24"/>
        </w:rPr>
        <w:t>недекларированных</w:t>
      </w:r>
      <w:proofErr w:type="spellEnd"/>
      <w:r w:rsidRPr="00FD4C3B">
        <w:rPr>
          <w:sz w:val="24"/>
        </w:rPr>
        <w:t xml:space="preserve"> возможностей, пр</w:t>
      </w:r>
      <w:r w:rsidRPr="00FD4C3B">
        <w:rPr>
          <w:sz w:val="24"/>
        </w:rPr>
        <w:t>о</w:t>
      </w:r>
      <w:r w:rsidRPr="00FD4C3B">
        <w:rPr>
          <w:sz w:val="24"/>
        </w:rPr>
        <w:t xml:space="preserve">граммных закладок, вредоносных программ в программное обеспечение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на стадии ее разработки, вн</w:t>
      </w:r>
      <w:r w:rsidRPr="00FD4C3B">
        <w:rPr>
          <w:sz w:val="24"/>
        </w:rPr>
        <w:t>е</w:t>
      </w:r>
      <w:r w:rsidRPr="00FD4C3B">
        <w:rPr>
          <w:sz w:val="24"/>
        </w:rPr>
        <w:t>дрения и сопровождения;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может располагать любыми фрагментами информации о топологии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и те</w:t>
      </w:r>
      <w:r w:rsidRPr="00FD4C3B">
        <w:rPr>
          <w:sz w:val="24"/>
        </w:rPr>
        <w:t>х</w:t>
      </w:r>
      <w:r w:rsidRPr="00FD4C3B">
        <w:rPr>
          <w:sz w:val="24"/>
        </w:rPr>
        <w:t xml:space="preserve">нических средствах обработки и защиты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, обрабатываемых 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</w:p>
    <w:p w:rsidR="00F72E2D" w:rsidRPr="00FD4C3B" w:rsidRDefault="00F72E2D" w:rsidP="00F72E2D">
      <w:pPr>
        <w:pStyle w:val="14"/>
      </w:pPr>
      <w:bookmarkStart w:id="39" w:name="_Toc242815350"/>
      <w:bookmarkStart w:id="40" w:name="_Toc248298281"/>
      <w:r w:rsidRPr="00FD4C3B">
        <w:lastRenderedPageBreak/>
        <w:t xml:space="preserve">Требования к персоналу по обеспечению защиты </w:t>
      </w:r>
      <w:proofErr w:type="spellStart"/>
      <w:r w:rsidRPr="00FD4C3B">
        <w:t>ПДн</w:t>
      </w:r>
      <w:bookmarkEnd w:id="39"/>
      <w:bookmarkEnd w:id="40"/>
      <w:proofErr w:type="spellEnd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Все сотрудники Учреждения, являющиеся пользователями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, должны четко знать и строго выполнять установленные правила и обязанности по доступу к защищаемым объектам и соблюдению принятого режима безопа</w:t>
      </w:r>
      <w:r w:rsidRPr="00FD4C3B">
        <w:rPr>
          <w:sz w:val="24"/>
        </w:rPr>
        <w:t>с</w:t>
      </w:r>
      <w:r w:rsidRPr="00FD4C3B">
        <w:rPr>
          <w:sz w:val="24"/>
        </w:rPr>
        <w:t xml:space="preserve">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При вступлении в должность нового сотрудника непосредственный начальник подразделения, в которое он поступает, обязан организовать его озн</w:t>
      </w:r>
      <w:r w:rsidRPr="00FD4C3B">
        <w:rPr>
          <w:sz w:val="24"/>
        </w:rPr>
        <w:t>а</w:t>
      </w:r>
      <w:r w:rsidRPr="00FD4C3B">
        <w:rPr>
          <w:sz w:val="24"/>
        </w:rPr>
        <w:t xml:space="preserve">комление с должностной инструкцией и необходимыми документами, регламентирующими требования по защите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, а также обучение навыкам выполнения процедур, необходимых для санкционирова</w:t>
      </w:r>
      <w:r w:rsidRPr="00FD4C3B">
        <w:rPr>
          <w:sz w:val="24"/>
        </w:rPr>
        <w:t>н</w:t>
      </w:r>
      <w:r w:rsidRPr="00FD4C3B">
        <w:rPr>
          <w:sz w:val="24"/>
        </w:rPr>
        <w:t xml:space="preserve">ного использования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и </w:t>
      </w:r>
      <w:proofErr w:type="spellStart"/>
      <w:r w:rsidRPr="00FD4C3B">
        <w:rPr>
          <w:sz w:val="24"/>
        </w:rPr>
        <w:t>СЗПДн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Сотрудники Учреждения,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</w:t>
      </w:r>
      <w:r w:rsidRPr="00FD4C3B">
        <w:rPr>
          <w:sz w:val="24"/>
        </w:rPr>
        <w:t>о</w:t>
      </w:r>
      <w:r w:rsidRPr="00FD4C3B">
        <w:rPr>
          <w:sz w:val="24"/>
        </w:rPr>
        <w:t>хранность идентификаторов.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Сотрудники Учреждения должны следовать установленным процедурам поддерж</w:t>
      </w:r>
      <w:r w:rsidRPr="00FD4C3B">
        <w:rPr>
          <w:sz w:val="24"/>
        </w:rPr>
        <w:t>а</w:t>
      </w:r>
      <w:r w:rsidRPr="00FD4C3B">
        <w:rPr>
          <w:sz w:val="24"/>
        </w:rPr>
        <w:t xml:space="preserve">ния режима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при выборе и использовании</w:t>
      </w:r>
      <w:r w:rsidRPr="00FD4C3B">
        <w:rPr>
          <w:sz w:val="24"/>
        </w:rPr>
        <w:t xml:space="preserve"> </w:t>
      </w:r>
      <w:r w:rsidRPr="00FD4C3B">
        <w:rPr>
          <w:sz w:val="24"/>
        </w:rPr>
        <w:t>паролей (если не используются те</w:t>
      </w:r>
      <w:r w:rsidRPr="00FD4C3B">
        <w:rPr>
          <w:sz w:val="24"/>
        </w:rPr>
        <w:t>х</w:t>
      </w:r>
      <w:r w:rsidRPr="00FD4C3B">
        <w:rPr>
          <w:sz w:val="24"/>
        </w:rPr>
        <w:t xml:space="preserve">нические средства аутентификации). 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Сотрудники Учреждения должны обеспечивать надлежащую защиту оборудования, оставляемого без присмотра, особенно в тех случаях, когда в помещение имеют доступ п</w:t>
      </w:r>
      <w:r w:rsidRPr="00FD4C3B">
        <w:rPr>
          <w:sz w:val="24"/>
        </w:rPr>
        <w:t>о</w:t>
      </w:r>
      <w:r w:rsidRPr="00FD4C3B">
        <w:rPr>
          <w:sz w:val="24"/>
        </w:rPr>
        <w:t xml:space="preserve">сторонние лица. Все пользователи должны знать требования по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и проц</w:t>
      </w:r>
      <w:r w:rsidRPr="00FD4C3B">
        <w:rPr>
          <w:sz w:val="24"/>
        </w:rPr>
        <w:t>е</w:t>
      </w:r>
      <w:r w:rsidRPr="00FD4C3B">
        <w:rPr>
          <w:sz w:val="24"/>
        </w:rPr>
        <w:t>дуры защиты оборудования, оставленного без присмотра, а также свои обязанности по обеспечению такой з</w:t>
      </w:r>
      <w:r w:rsidRPr="00FD4C3B">
        <w:rPr>
          <w:sz w:val="24"/>
        </w:rPr>
        <w:t>а</w:t>
      </w:r>
      <w:r w:rsidRPr="00FD4C3B">
        <w:rPr>
          <w:sz w:val="24"/>
        </w:rPr>
        <w:t xml:space="preserve">щиты. 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</w:t>
      </w:r>
      <w:r w:rsidRPr="00FD4C3B">
        <w:rPr>
          <w:sz w:val="24"/>
        </w:rPr>
        <w:t>а</w:t>
      </w:r>
      <w:r w:rsidRPr="00FD4C3B">
        <w:rPr>
          <w:sz w:val="24"/>
        </w:rPr>
        <w:t>ции, а так же записывать на них защищаемую информацию.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Сотрудникам запрещается разглашать защищаемую информацию, которая стала им известна при работе с информационными системами Учреждения, третьим лицам.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При работе с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сотрудники Учреждения обязаны обеспечить отсутствие возможности просмотра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третьими лицами с мониторов АРМ или термин</w:t>
      </w:r>
      <w:r w:rsidRPr="00FD4C3B">
        <w:rPr>
          <w:sz w:val="24"/>
        </w:rPr>
        <w:t>а</w:t>
      </w:r>
      <w:r w:rsidRPr="00FD4C3B">
        <w:rPr>
          <w:sz w:val="24"/>
        </w:rPr>
        <w:t>лов.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lastRenderedPageBreak/>
        <w:t xml:space="preserve">При завершении работы с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сотрудники обязаны защитить АРМ или терм</w:t>
      </w:r>
      <w:r w:rsidRPr="00FD4C3B">
        <w:rPr>
          <w:sz w:val="24"/>
        </w:rPr>
        <w:t>и</w:t>
      </w:r>
      <w:r w:rsidRPr="00FD4C3B">
        <w:rPr>
          <w:sz w:val="24"/>
        </w:rPr>
        <w:t>налы с помощью блокировки ключом или эквивалентного средства контроля, например, доступом по паролю, если не используются более сил</w:t>
      </w:r>
      <w:r w:rsidRPr="00FD4C3B">
        <w:rPr>
          <w:sz w:val="24"/>
        </w:rPr>
        <w:t>ь</w:t>
      </w:r>
      <w:r w:rsidRPr="00FD4C3B">
        <w:rPr>
          <w:sz w:val="24"/>
        </w:rPr>
        <w:t>ные средства защиты.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Сотрудники Учреждения должны быть проинформированы об угрозах нарушения режима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и ответственности за его нарушение. Они должны быть ознакомлены с утвержденной формальной процедурой н</w:t>
      </w:r>
      <w:r w:rsidRPr="00FD4C3B">
        <w:rPr>
          <w:sz w:val="24"/>
        </w:rPr>
        <w:t>а</w:t>
      </w:r>
      <w:r w:rsidRPr="00FD4C3B">
        <w:rPr>
          <w:sz w:val="24"/>
        </w:rPr>
        <w:t>ложения дисциплинарных взысканий на сотрудников, которые нарушили принятые политику и процедуры безопасн</w:t>
      </w:r>
      <w:r w:rsidRPr="00FD4C3B">
        <w:rPr>
          <w:sz w:val="24"/>
        </w:rPr>
        <w:t>о</w:t>
      </w:r>
      <w:r w:rsidRPr="00FD4C3B">
        <w:rPr>
          <w:sz w:val="24"/>
        </w:rPr>
        <w:t xml:space="preserve">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Сотрудники обязаны без промедления сообщать обо всех наблюдаемых или подозр</w:t>
      </w:r>
      <w:r w:rsidRPr="00FD4C3B">
        <w:rPr>
          <w:sz w:val="24"/>
        </w:rPr>
        <w:t>и</w:t>
      </w:r>
      <w:r w:rsidRPr="00FD4C3B">
        <w:rPr>
          <w:sz w:val="24"/>
        </w:rPr>
        <w:t xml:space="preserve">тельных случаях работы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, могущих повлечь за собой угрозы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, а также о выявленных ими событиях, затрагивающих безопасность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, руководству подра</w:t>
      </w:r>
      <w:r w:rsidRPr="00FD4C3B">
        <w:rPr>
          <w:sz w:val="24"/>
        </w:rPr>
        <w:t>з</w:t>
      </w:r>
      <w:r w:rsidRPr="00FD4C3B">
        <w:rPr>
          <w:sz w:val="24"/>
        </w:rPr>
        <w:t>деления и лицу, отвечающему за немедленное реагирование на угрозы безопасн</w:t>
      </w:r>
      <w:r w:rsidRPr="00FD4C3B">
        <w:rPr>
          <w:sz w:val="24"/>
        </w:rPr>
        <w:t>о</w:t>
      </w:r>
      <w:r w:rsidRPr="00FD4C3B">
        <w:rPr>
          <w:sz w:val="24"/>
        </w:rPr>
        <w:t xml:space="preserve">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. </w:t>
      </w:r>
    </w:p>
    <w:p w:rsidR="00F72E2D" w:rsidRPr="00FD4C3B" w:rsidRDefault="00F72E2D" w:rsidP="00F72E2D">
      <w:pPr>
        <w:pStyle w:val="14"/>
      </w:pPr>
      <w:bookmarkStart w:id="41" w:name="_Toc214259744"/>
      <w:bookmarkStart w:id="42" w:name="_Toc242815351"/>
      <w:bookmarkStart w:id="43" w:name="_Toc248298282"/>
      <w:r w:rsidRPr="00FD4C3B">
        <w:lastRenderedPageBreak/>
        <w:t xml:space="preserve">Должностные обязанности пользователей </w:t>
      </w:r>
      <w:proofErr w:type="spellStart"/>
      <w:r w:rsidRPr="00FD4C3B">
        <w:t>ИСПДн</w:t>
      </w:r>
      <w:bookmarkEnd w:id="43"/>
      <w:proofErr w:type="spellEnd"/>
      <w:r w:rsidRPr="00FD4C3B">
        <w:t xml:space="preserve"> </w:t>
      </w:r>
      <w:bookmarkEnd w:id="41"/>
      <w:bookmarkEnd w:id="42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Должностные обязанности пользователей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описаны в следующих документах: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Инструкция админи</w:t>
      </w:r>
      <w:r w:rsidRPr="00FD4C3B">
        <w:rPr>
          <w:sz w:val="24"/>
        </w:rPr>
        <w:t>с</w:t>
      </w:r>
      <w:r w:rsidRPr="00FD4C3B">
        <w:rPr>
          <w:sz w:val="24"/>
        </w:rPr>
        <w:t>т</w:t>
      </w:r>
      <w:r w:rsidRPr="00FD4C3B">
        <w:rPr>
          <w:sz w:val="24"/>
        </w:rPr>
        <w:t>р</w:t>
      </w:r>
      <w:r w:rsidRPr="00FD4C3B">
        <w:rPr>
          <w:sz w:val="24"/>
        </w:rPr>
        <w:t xml:space="preserve">атора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>Инструкция админис</w:t>
      </w:r>
      <w:r w:rsidRPr="00FD4C3B">
        <w:rPr>
          <w:sz w:val="24"/>
        </w:rPr>
        <w:t>т</w:t>
      </w:r>
      <w:r w:rsidRPr="00FD4C3B">
        <w:rPr>
          <w:sz w:val="24"/>
        </w:rPr>
        <w:t xml:space="preserve">ратора безопасности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Инструкция пользователя </w:t>
      </w:r>
      <w:proofErr w:type="spellStart"/>
      <w:r w:rsidRPr="00FD4C3B">
        <w:rPr>
          <w:sz w:val="24"/>
        </w:rPr>
        <w:t>И</w:t>
      </w:r>
      <w:r w:rsidRPr="00FD4C3B">
        <w:rPr>
          <w:sz w:val="24"/>
        </w:rPr>
        <w:t>СПДн</w:t>
      </w:r>
      <w:proofErr w:type="spellEnd"/>
      <w:r w:rsidRPr="00FD4C3B">
        <w:rPr>
          <w:sz w:val="24"/>
        </w:rPr>
        <w:t>;</w:t>
      </w:r>
    </w:p>
    <w:p w:rsidR="00F72E2D" w:rsidRDefault="00F72E2D" w:rsidP="00F72E2D">
      <w:pPr>
        <w:pStyle w:val="ac"/>
        <w:rPr>
          <w:sz w:val="24"/>
        </w:rPr>
      </w:pPr>
      <w:r w:rsidRPr="00FD4C3B">
        <w:rPr>
          <w:sz w:val="24"/>
        </w:rPr>
        <w:t xml:space="preserve">Инструкция пользователя </w:t>
      </w:r>
      <w:r>
        <w:rPr>
          <w:sz w:val="24"/>
        </w:rPr>
        <w:t xml:space="preserve">по обеспечению безопасности информации </w:t>
      </w:r>
      <w:r w:rsidRPr="00FD4C3B">
        <w:rPr>
          <w:sz w:val="24"/>
        </w:rPr>
        <w:t>п</w:t>
      </w:r>
      <w:r w:rsidRPr="00FD4C3B">
        <w:rPr>
          <w:sz w:val="24"/>
        </w:rPr>
        <w:t>р</w:t>
      </w:r>
      <w:r w:rsidRPr="00FD4C3B">
        <w:rPr>
          <w:sz w:val="24"/>
        </w:rPr>
        <w:t>и возникн</w:t>
      </w:r>
      <w:r w:rsidRPr="00FD4C3B">
        <w:rPr>
          <w:sz w:val="24"/>
        </w:rPr>
        <w:t>о</w:t>
      </w:r>
      <w:r w:rsidRPr="00FD4C3B">
        <w:rPr>
          <w:sz w:val="24"/>
        </w:rPr>
        <w:t>вении внештатных ситуаций</w:t>
      </w:r>
      <w:r>
        <w:rPr>
          <w:sz w:val="24"/>
        </w:rPr>
        <w:t>;</w:t>
      </w:r>
    </w:p>
    <w:p w:rsidR="00F72E2D" w:rsidRPr="00FD4C3B" w:rsidRDefault="00F72E2D" w:rsidP="00F72E2D">
      <w:pPr>
        <w:pStyle w:val="ac"/>
        <w:rPr>
          <w:sz w:val="24"/>
        </w:rPr>
      </w:pPr>
      <w:r>
        <w:rPr>
          <w:sz w:val="24"/>
        </w:rPr>
        <w:t>Инструкция по обеспечению безопасности информации на объекте вычислительной техники.</w:t>
      </w:r>
    </w:p>
    <w:p w:rsidR="00F72E2D" w:rsidRPr="00FD4C3B" w:rsidRDefault="00F72E2D" w:rsidP="00F72E2D">
      <w:pPr>
        <w:pStyle w:val="14"/>
      </w:pPr>
      <w:bookmarkStart w:id="44" w:name="_Toc242815357"/>
      <w:bookmarkStart w:id="45" w:name="_Toc248298283"/>
      <w:r w:rsidRPr="00FD4C3B">
        <w:lastRenderedPageBreak/>
        <w:t xml:space="preserve">Ответственность сотрудников </w:t>
      </w:r>
      <w:proofErr w:type="spellStart"/>
      <w:r w:rsidRPr="00FD4C3B">
        <w:t>ИСПДн</w:t>
      </w:r>
      <w:proofErr w:type="spellEnd"/>
      <w:r w:rsidRPr="00FD4C3B">
        <w:t xml:space="preserve"> Учреждения</w:t>
      </w:r>
      <w:bookmarkEnd w:id="44"/>
      <w:bookmarkEnd w:id="45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FD4C3B">
          <w:rPr>
            <w:sz w:val="24"/>
          </w:rPr>
          <w:t>2006 г</w:t>
        </w:r>
      </w:smartTag>
      <w:r w:rsidRPr="00FD4C3B">
        <w:rPr>
          <w:sz w:val="24"/>
        </w:rPr>
        <w:t>. № 152-ФЗ «О персональных данных» лица, виновные в нар</w:t>
      </w:r>
      <w:r w:rsidRPr="00FD4C3B">
        <w:rPr>
          <w:sz w:val="24"/>
        </w:rPr>
        <w:t>у</w:t>
      </w:r>
      <w:r w:rsidRPr="00FD4C3B">
        <w:rPr>
          <w:sz w:val="24"/>
        </w:rPr>
        <w:t>шении требований данного Федерального закона, несут гражданскую, уголо</w:t>
      </w:r>
      <w:r w:rsidRPr="00FD4C3B">
        <w:rPr>
          <w:sz w:val="24"/>
        </w:rPr>
        <w:t>в</w:t>
      </w:r>
      <w:r w:rsidRPr="00FD4C3B">
        <w:rPr>
          <w:sz w:val="24"/>
        </w:rPr>
        <w:t>ную, административную, дисциплинарную и иную предусмотренную законодател</w:t>
      </w:r>
      <w:r w:rsidRPr="00FD4C3B">
        <w:rPr>
          <w:sz w:val="24"/>
        </w:rPr>
        <w:t>ь</w:t>
      </w:r>
      <w:r w:rsidRPr="00FD4C3B">
        <w:rPr>
          <w:sz w:val="24"/>
        </w:rPr>
        <w:t>ством Российской Федерации ответственность.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</w:t>
      </w:r>
      <w:r w:rsidRPr="00FD4C3B">
        <w:rPr>
          <w:sz w:val="24"/>
        </w:rPr>
        <w:t>и</w:t>
      </w:r>
      <w:r w:rsidRPr="00FD4C3B">
        <w:rPr>
          <w:sz w:val="24"/>
        </w:rPr>
        <w:t>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</w:t>
      </w:r>
      <w:r w:rsidRPr="00FD4C3B">
        <w:rPr>
          <w:sz w:val="24"/>
        </w:rPr>
        <w:t>а</w:t>
      </w:r>
      <w:r w:rsidRPr="00FD4C3B">
        <w:rPr>
          <w:sz w:val="24"/>
        </w:rPr>
        <w:t>боты ЭВМ или сетей (статьи 272,273 и 274 УК РФ).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Администратор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и администратор безопасности несут ответственность за все действия, совершенные от имени их учетных записей или систе</w:t>
      </w:r>
      <w:r w:rsidRPr="00FD4C3B">
        <w:rPr>
          <w:sz w:val="24"/>
        </w:rPr>
        <w:t>м</w:t>
      </w:r>
      <w:r w:rsidRPr="00FD4C3B">
        <w:rPr>
          <w:sz w:val="24"/>
        </w:rPr>
        <w:t>ных учетных записей, если не доказан факт несанкционированного использов</w:t>
      </w:r>
      <w:r w:rsidRPr="00FD4C3B">
        <w:rPr>
          <w:sz w:val="24"/>
        </w:rPr>
        <w:t>а</w:t>
      </w:r>
      <w:r w:rsidRPr="00FD4C3B">
        <w:rPr>
          <w:sz w:val="24"/>
        </w:rPr>
        <w:t>ния учетных записей.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При нарушениях сотрудниками Учреждения – пользователей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правил, связа</w:t>
      </w:r>
      <w:r w:rsidRPr="00FD4C3B">
        <w:rPr>
          <w:sz w:val="24"/>
        </w:rPr>
        <w:t>н</w:t>
      </w:r>
      <w:r w:rsidRPr="00FD4C3B">
        <w:rPr>
          <w:sz w:val="24"/>
        </w:rPr>
        <w:t xml:space="preserve">ных с безопасностью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, они несут ответственность, установленную действующим законодательством Российской Федер</w:t>
      </w:r>
      <w:r w:rsidRPr="00FD4C3B">
        <w:rPr>
          <w:sz w:val="24"/>
        </w:rPr>
        <w:t>а</w:t>
      </w:r>
      <w:r w:rsidRPr="00FD4C3B">
        <w:rPr>
          <w:sz w:val="24"/>
        </w:rPr>
        <w:t>ции.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>Приведенные выше требования нормативных документов по защите информации должны быть отражены в Положениях о подразделениях Учреждения, осуществляющих о</w:t>
      </w:r>
      <w:r w:rsidRPr="00FD4C3B">
        <w:rPr>
          <w:sz w:val="24"/>
        </w:rPr>
        <w:t>б</w:t>
      </w:r>
      <w:r w:rsidRPr="00FD4C3B">
        <w:rPr>
          <w:sz w:val="24"/>
        </w:rPr>
        <w:t xml:space="preserve">работку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и должностных инструкциях сотрудников Учреждения.</w:t>
      </w:r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Необходимо внести в Положения о подразделениях Учреждения, осуществляющих обработку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 xml:space="preserve"> сведения об ответственности их руков</w:t>
      </w:r>
      <w:r w:rsidRPr="00FD4C3B">
        <w:rPr>
          <w:sz w:val="24"/>
        </w:rPr>
        <w:t>о</w:t>
      </w:r>
      <w:r w:rsidRPr="00FD4C3B">
        <w:rPr>
          <w:sz w:val="24"/>
        </w:rPr>
        <w:t>дителей и сотрудников за разглашение и несанкционированную модифик</w:t>
      </w:r>
      <w:r w:rsidRPr="00FD4C3B">
        <w:rPr>
          <w:sz w:val="24"/>
        </w:rPr>
        <w:t>а</w:t>
      </w:r>
      <w:r w:rsidRPr="00FD4C3B">
        <w:rPr>
          <w:sz w:val="24"/>
        </w:rPr>
        <w:t xml:space="preserve">цию (искажение, фальсификацию)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, а также за неправомерное вмешател</w:t>
      </w:r>
      <w:r w:rsidRPr="00FD4C3B">
        <w:rPr>
          <w:sz w:val="24"/>
        </w:rPr>
        <w:t>ь</w:t>
      </w:r>
      <w:r w:rsidRPr="00FD4C3B">
        <w:rPr>
          <w:sz w:val="24"/>
        </w:rPr>
        <w:t>ство в процессы их автоматизированной обработки.</w:t>
      </w:r>
    </w:p>
    <w:p w:rsidR="00F72E2D" w:rsidRPr="00FD4C3B" w:rsidRDefault="00F72E2D" w:rsidP="00F72E2D">
      <w:pPr>
        <w:pStyle w:val="14"/>
      </w:pPr>
      <w:bookmarkStart w:id="46" w:name="_Toc242815358"/>
      <w:bookmarkStart w:id="47" w:name="_Toc248298284"/>
      <w:r w:rsidRPr="00FD4C3B">
        <w:lastRenderedPageBreak/>
        <w:t>Список использованных источников</w:t>
      </w:r>
      <w:bookmarkEnd w:id="46"/>
      <w:bookmarkEnd w:id="47"/>
    </w:p>
    <w:p w:rsidR="00F72E2D" w:rsidRPr="00FD4C3B" w:rsidRDefault="00F72E2D" w:rsidP="00F72E2D">
      <w:pPr>
        <w:pStyle w:val="Bodytext"/>
        <w:rPr>
          <w:sz w:val="24"/>
        </w:rPr>
      </w:pPr>
      <w:r w:rsidRPr="00FD4C3B">
        <w:rPr>
          <w:sz w:val="24"/>
        </w:rPr>
        <w:t xml:space="preserve">Основными нормативно-правовыми и методическими документами, на которых </w:t>
      </w:r>
      <w:proofErr w:type="gramStart"/>
      <w:r w:rsidRPr="00FD4C3B">
        <w:rPr>
          <w:sz w:val="24"/>
        </w:rPr>
        <w:t>баз</w:t>
      </w:r>
      <w:r w:rsidRPr="00FD4C3B">
        <w:rPr>
          <w:sz w:val="24"/>
        </w:rPr>
        <w:t>и</w:t>
      </w:r>
      <w:r w:rsidRPr="00FD4C3B">
        <w:rPr>
          <w:sz w:val="24"/>
        </w:rPr>
        <w:t>руется настоящее Положение являются</w:t>
      </w:r>
      <w:proofErr w:type="gramEnd"/>
      <w:r w:rsidRPr="00FD4C3B">
        <w:rPr>
          <w:sz w:val="24"/>
        </w:rPr>
        <w:t>: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Федеральный Закон от 27.07.2006 г. № 152-ФЗ «О персональных да</w:t>
      </w:r>
      <w:r w:rsidRPr="00FD4C3B">
        <w:rPr>
          <w:sz w:val="24"/>
        </w:rPr>
        <w:t>н</w:t>
      </w:r>
      <w:r w:rsidRPr="00FD4C3B">
        <w:rPr>
          <w:sz w:val="24"/>
        </w:rPr>
        <w:t xml:space="preserve">ных» (далее – ФЗ «О персональных данных»), устанавливающий основные принципы и условия обработки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, права, обязанности и ответственность участников отношений, связанных с обр</w:t>
      </w:r>
      <w:r w:rsidRPr="00FD4C3B">
        <w:rPr>
          <w:sz w:val="24"/>
        </w:rPr>
        <w:t>а</w:t>
      </w:r>
      <w:r w:rsidRPr="00FD4C3B">
        <w:rPr>
          <w:sz w:val="24"/>
        </w:rPr>
        <w:t xml:space="preserve">боткой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>.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«Положение об обеспечении безопасности персональных данных при их обработке в информационных системах персональных данных», утвержденное Постановлением Прав</w:t>
      </w:r>
      <w:r w:rsidRPr="00FD4C3B">
        <w:rPr>
          <w:sz w:val="24"/>
        </w:rPr>
        <w:t>и</w:t>
      </w:r>
      <w:r w:rsidRPr="00FD4C3B">
        <w:rPr>
          <w:sz w:val="24"/>
        </w:rPr>
        <w:t>тельства РФ от 17.11.2007 г. № 781.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«Порядок проведения классификации информационных систем персональных да</w:t>
      </w:r>
      <w:r w:rsidRPr="00FD4C3B">
        <w:rPr>
          <w:sz w:val="24"/>
        </w:rPr>
        <w:t>н</w:t>
      </w:r>
      <w:r w:rsidRPr="00FD4C3B">
        <w:rPr>
          <w:sz w:val="24"/>
        </w:rPr>
        <w:t xml:space="preserve">ных», утвержденный совместным Приказом ФСТЭК России № 55, ФСБ России № 86 и </w:t>
      </w:r>
      <w:proofErr w:type="spellStart"/>
      <w:r w:rsidRPr="00FD4C3B">
        <w:rPr>
          <w:sz w:val="24"/>
        </w:rPr>
        <w:t>М</w:t>
      </w:r>
      <w:r w:rsidRPr="00FD4C3B">
        <w:rPr>
          <w:sz w:val="24"/>
        </w:rPr>
        <w:t>и</w:t>
      </w:r>
      <w:r w:rsidRPr="00FD4C3B">
        <w:rPr>
          <w:sz w:val="24"/>
        </w:rPr>
        <w:t>нинформсвязи</w:t>
      </w:r>
      <w:proofErr w:type="spellEnd"/>
      <w:r w:rsidRPr="00FD4C3B">
        <w:rPr>
          <w:sz w:val="24"/>
        </w:rPr>
        <w:t xml:space="preserve"> РФ № 20 от 13.02.2008 г. 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«Положение об особенностях обработки персональных данных, осущ</w:t>
      </w:r>
      <w:r w:rsidRPr="00FD4C3B">
        <w:rPr>
          <w:sz w:val="24"/>
        </w:rPr>
        <w:t>е</w:t>
      </w:r>
      <w:r w:rsidRPr="00FD4C3B">
        <w:rPr>
          <w:sz w:val="24"/>
        </w:rPr>
        <w:t>ствляемой без использования средств автоматизации», утвержденное Постановлением Правител</w:t>
      </w:r>
      <w:r w:rsidRPr="00FD4C3B">
        <w:rPr>
          <w:sz w:val="24"/>
        </w:rPr>
        <w:t>ь</w:t>
      </w:r>
      <w:r w:rsidRPr="00FD4C3B">
        <w:rPr>
          <w:sz w:val="24"/>
        </w:rPr>
        <w:t>ства РФ от 15.09.2008 г. № 687.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</w:t>
      </w:r>
      <w:r w:rsidRPr="00FD4C3B">
        <w:rPr>
          <w:sz w:val="24"/>
        </w:rPr>
        <w:t>н</w:t>
      </w:r>
      <w:r w:rsidRPr="00FD4C3B">
        <w:rPr>
          <w:sz w:val="24"/>
        </w:rPr>
        <w:t>ные Постановлением Правительства РФ от 06.07.2008 г. № 512.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 xml:space="preserve"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безопасности </w:t>
      </w:r>
      <w:proofErr w:type="spellStart"/>
      <w:r w:rsidRPr="00FD4C3B">
        <w:rPr>
          <w:sz w:val="24"/>
        </w:rPr>
        <w:t>ПДн</w:t>
      </w:r>
      <w:proofErr w:type="spellEnd"/>
      <w:r w:rsidRPr="00FD4C3B">
        <w:rPr>
          <w:sz w:val="24"/>
        </w:rPr>
        <w:t xml:space="preserve"> при их обработке в </w:t>
      </w:r>
      <w:proofErr w:type="spellStart"/>
      <w:r w:rsidRPr="00FD4C3B">
        <w:rPr>
          <w:sz w:val="24"/>
        </w:rPr>
        <w:t>ИСПДн</w:t>
      </w:r>
      <w:proofErr w:type="spellEnd"/>
      <w:r w:rsidRPr="00FD4C3B">
        <w:rPr>
          <w:sz w:val="24"/>
        </w:rPr>
        <w:t>: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 xml:space="preserve">Рекомендации по обеспечению </w:t>
      </w:r>
      <w:r w:rsidRPr="00FD4C3B">
        <w:rPr>
          <w:rFonts w:cs="Arial"/>
          <w:sz w:val="24"/>
        </w:rPr>
        <w:t>безопасности персональных данных при их обрабо</w:t>
      </w:r>
      <w:r w:rsidRPr="00FD4C3B">
        <w:rPr>
          <w:rFonts w:cs="Arial"/>
          <w:sz w:val="24"/>
        </w:rPr>
        <w:t>т</w:t>
      </w:r>
      <w:r w:rsidRPr="00FD4C3B">
        <w:rPr>
          <w:rFonts w:cs="Arial"/>
          <w:sz w:val="24"/>
        </w:rPr>
        <w:t>ке в информационных системах персональных данных, утв. Зам. директора ФСТЭК Ро</w:t>
      </w:r>
      <w:r w:rsidRPr="00FD4C3B">
        <w:rPr>
          <w:rFonts w:cs="Arial"/>
          <w:sz w:val="24"/>
        </w:rPr>
        <w:t>с</w:t>
      </w:r>
      <w:r w:rsidRPr="00FD4C3B">
        <w:rPr>
          <w:rFonts w:cs="Arial"/>
          <w:sz w:val="24"/>
        </w:rPr>
        <w:t>сии 15.02.08 г. (ДСП)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Основные мероприятия по организации и техническому обеспечению</w:t>
      </w:r>
      <w:r w:rsidRPr="00FD4C3B">
        <w:rPr>
          <w:rFonts w:cs="Arial"/>
          <w:sz w:val="24"/>
        </w:rPr>
        <w:t xml:space="preserve"> безопасности персональных данных</w:t>
      </w:r>
      <w:r w:rsidRPr="00FD4C3B">
        <w:rPr>
          <w:sz w:val="24"/>
        </w:rPr>
        <w:t xml:space="preserve">, обрабатываемых </w:t>
      </w:r>
      <w:r w:rsidRPr="00FD4C3B">
        <w:rPr>
          <w:rFonts w:cs="Arial"/>
          <w:sz w:val="24"/>
        </w:rPr>
        <w:t>в информационных си</w:t>
      </w:r>
      <w:r w:rsidRPr="00FD4C3B">
        <w:rPr>
          <w:rFonts w:cs="Arial"/>
          <w:sz w:val="24"/>
        </w:rPr>
        <w:t>с</w:t>
      </w:r>
      <w:r w:rsidRPr="00FD4C3B">
        <w:rPr>
          <w:rFonts w:cs="Arial"/>
          <w:sz w:val="24"/>
        </w:rPr>
        <w:t>темах персональных данных, утв. Зам. директора ФСТЭК России 15.02.08 г.</w:t>
      </w:r>
      <w:r w:rsidRPr="00FD4C3B">
        <w:rPr>
          <w:sz w:val="24"/>
        </w:rPr>
        <w:t xml:space="preserve"> (ДСП)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Базовая модель угроз безопасности персональных данных при их обработке в информац</w:t>
      </w:r>
      <w:r w:rsidRPr="00FD4C3B">
        <w:rPr>
          <w:sz w:val="24"/>
        </w:rPr>
        <w:t>и</w:t>
      </w:r>
      <w:r w:rsidRPr="00FD4C3B">
        <w:rPr>
          <w:sz w:val="24"/>
        </w:rPr>
        <w:t>онных системах персональных данных, утв. Зам. директора ФСТЭК России 15.02.08 г. (ДСП)</w:t>
      </w:r>
    </w:p>
    <w:p w:rsidR="00F72E2D" w:rsidRPr="00FD4C3B" w:rsidRDefault="00F72E2D" w:rsidP="00F72E2D">
      <w:pPr>
        <w:pStyle w:val="Sourcelist"/>
        <w:rPr>
          <w:sz w:val="24"/>
        </w:rPr>
      </w:pPr>
      <w:r w:rsidRPr="00FD4C3B">
        <w:rPr>
          <w:sz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15.02.08 г. (ДСП)</w:t>
      </w:r>
    </w:p>
    <w:p w:rsidR="002F4ACB" w:rsidRDefault="002F4ACB"/>
    <w:sectPr w:rsidR="002F4ACB" w:rsidSect="002F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7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3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5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1">
    <w:nsid w:val="51A73513"/>
    <w:multiLevelType w:val="multilevel"/>
    <w:tmpl w:val="7D767AB4"/>
    <w:lvl w:ilvl="0">
      <w:start w:val="1"/>
      <w:numFmt w:val="decimal"/>
      <w:pStyle w:val="2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0259C1"/>
    <w:multiLevelType w:val="multilevel"/>
    <w:tmpl w:val="5DDE80DE"/>
    <w:lvl w:ilvl="0">
      <w:start w:val="1"/>
      <w:numFmt w:val="bullet"/>
      <w:pStyle w:val="ac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4">
    <w:nsid w:val="5E263511"/>
    <w:multiLevelType w:val="hybridMultilevel"/>
    <w:tmpl w:val="123A8B8A"/>
    <w:lvl w:ilvl="0" w:tplc="FFFFFFFF">
      <w:start w:val="1"/>
      <w:numFmt w:val="none"/>
      <w:pStyle w:val="ad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704FB"/>
    <w:multiLevelType w:val="hybridMultilevel"/>
    <w:tmpl w:val="D0863BDA"/>
    <w:lvl w:ilvl="0" w:tplc="FFFFFFFF">
      <w:start w:val="1"/>
      <w:numFmt w:val="bullet"/>
      <w:pStyle w:val="ae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27">
    <w:nsid w:val="622A2124"/>
    <w:multiLevelType w:val="hybridMultilevel"/>
    <w:tmpl w:val="F014E014"/>
    <w:lvl w:ilvl="0" w:tplc="7B644A64">
      <w:start w:val="1"/>
      <w:numFmt w:val="bullet"/>
      <w:pStyle w:val="af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6E6A65"/>
    <w:multiLevelType w:val="hybridMultilevel"/>
    <w:tmpl w:val="5E321FFC"/>
    <w:lvl w:ilvl="0" w:tplc="031CB3E4">
      <w:start w:val="1"/>
      <w:numFmt w:val="bullet"/>
      <w:pStyle w:val="af0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1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4E4DE1"/>
    <w:multiLevelType w:val="hybridMultilevel"/>
    <w:tmpl w:val="E1DEA03E"/>
    <w:lvl w:ilvl="0" w:tplc="59B6ECDA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5">
    <w:nsid w:val="71BE5975"/>
    <w:multiLevelType w:val="multilevel"/>
    <w:tmpl w:val="707821F0"/>
    <w:lvl w:ilvl="0">
      <w:start w:val="1"/>
      <w:numFmt w:val="decimal"/>
      <w:pStyle w:val="14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3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36">
    <w:nsid w:val="76DF2C49"/>
    <w:multiLevelType w:val="hybridMultilevel"/>
    <w:tmpl w:val="CEF2A2F0"/>
    <w:lvl w:ilvl="0" w:tplc="FFFFFFFF">
      <w:start w:val="1"/>
      <w:numFmt w:val="bullet"/>
      <w:pStyle w:val="af2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1"/>
  </w:num>
  <w:num w:numId="5">
    <w:abstractNumId w:val="23"/>
  </w:num>
  <w:num w:numId="6">
    <w:abstractNumId w:val="24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20"/>
  </w:num>
  <w:num w:numId="12">
    <w:abstractNumId w:val="21"/>
  </w:num>
  <w:num w:numId="13">
    <w:abstractNumId w:val="25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3"/>
  </w:num>
  <w:num w:numId="19">
    <w:abstractNumId w:val="27"/>
  </w:num>
  <w:num w:numId="20">
    <w:abstractNumId w:val="36"/>
  </w:num>
  <w:num w:numId="21">
    <w:abstractNumId w:val="4"/>
  </w:num>
  <w:num w:numId="22">
    <w:abstractNumId w:val="33"/>
  </w:num>
  <w:num w:numId="23">
    <w:abstractNumId w:val="2"/>
  </w:num>
  <w:num w:numId="24">
    <w:abstractNumId w:val="32"/>
  </w:num>
  <w:num w:numId="25">
    <w:abstractNumId w:val="28"/>
  </w:num>
  <w:num w:numId="26">
    <w:abstractNumId w:val="16"/>
  </w:num>
  <w:num w:numId="27">
    <w:abstractNumId w:val="22"/>
  </w:num>
  <w:num w:numId="28">
    <w:abstractNumId w:val="10"/>
  </w:num>
  <w:num w:numId="29">
    <w:abstractNumId w:val="19"/>
  </w:num>
  <w:num w:numId="30">
    <w:abstractNumId w:val="18"/>
  </w:num>
  <w:num w:numId="31">
    <w:abstractNumId w:val="29"/>
  </w:num>
  <w:num w:numId="32">
    <w:abstractNumId w:val="35"/>
  </w:num>
  <w:num w:numId="33">
    <w:abstractNumId w:val="26"/>
  </w:num>
  <w:num w:numId="34">
    <w:abstractNumId w:val="17"/>
  </w:num>
  <w:num w:numId="35">
    <w:abstractNumId w:val="37"/>
  </w:num>
  <w:num w:numId="36">
    <w:abstractNumId w:val="14"/>
  </w:num>
  <w:num w:numId="37">
    <w:abstractNumId w:val="1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E2D"/>
    <w:rsid w:val="002F4ACB"/>
    <w:rsid w:val="00F7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Salutation" w:uiPriority="0"/>
    <w:lsdException w:name="Date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annotation subject" w:uiPriority="0"/>
    <w:lsdException w:name="No List" w:uiPriority="0"/>
    <w:lsdException w:name="Outline List 1" w:uiPriority="0"/>
    <w:lsdException w:name="Table Simple 1" w:uiPriority="0"/>
    <w:lsdException w:name="Table Classic 3" w:uiPriority="0"/>
    <w:lsdException w:name="Table Classic 4" w:uiPriority="0"/>
    <w:lsdException w:name="Table Colorful 1" w:uiPriority="0"/>
    <w:lsdException w:name="Table Grid 2" w:uiPriority="0"/>
    <w:lsdException w:name="Table Grid 3" w:uiPriority="0"/>
    <w:lsdException w:name="Table Grid 6" w:uiPriority="0"/>
    <w:lsdException w:name="Table List 1" w:uiPriority="0"/>
    <w:lsdException w:name="Table List 6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3">
    <w:name w:val="Normal"/>
    <w:qFormat/>
    <w:rsid w:val="00F7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f3"/>
    <w:next w:val="af3"/>
    <w:link w:val="15"/>
    <w:autoRedefine/>
    <w:qFormat/>
    <w:rsid w:val="00F72E2D"/>
    <w:pPr>
      <w:keepNext/>
      <w:pageBreakBefore/>
      <w:numPr>
        <w:numId w:val="32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23">
    <w:name w:val="heading 2"/>
    <w:basedOn w:val="af3"/>
    <w:next w:val="af3"/>
    <w:link w:val="24"/>
    <w:autoRedefine/>
    <w:qFormat/>
    <w:rsid w:val="00F72E2D"/>
    <w:pPr>
      <w:keepNext/>
      <w:numPr>
        <w:ilvl w:val="1"/>
        <w:numId w:val="32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2">
    <w:name w:val="heading 3"/>
    <w:basedOn w:val="af3"/>
    <w:link w:val="33"/>
    <w:autoRedefine/>
    <w:qFormat/>
    <w:rsid w:val="00F72E2D"/>
    <w:pPr>
      <w:keepNext/>
      <w:numPr>
        <w:ilvl w:val="2"/>
        <w:numId w:val="32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f3"/>
    <w:next w:val="af3"/>
    <w:link w:val="40"/>
    <w:qFormat/>
    <w:rsid w:val="00F72E2D"/>
    <w:pPr>
      <w:keepNext/>
      <w:numPr>
        <w:ilvl w:val="3"/>
        <w:numId w:val="32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aliases w:val="H5,Заголовок 5 Знак1,Заголовок 5 Знак Знак"/>
    <w:basedOn w:val="af3"/>
    <w:next w:val="af3"/>
    <w:link w:val="50"/>
    <w:qFormat/>
    <w:rsid w:val="00F72E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f3"/>
    <w:next w:val="af3"/>
    <w:link w:val="60"/>
    <w:qFormat/>
    <w:rsid w:val="00F72E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f3"/>
    <w:next w:val="af3"/>
    <w:link w:val="70"/>
    <w:qFormat/>
    <w:rsid w:val="00F72E2D"/>
    <w:pPr>
      <w:spacing w:before="240" w:after="60"/>
      <w:outlineLvl w:val="6"/>
    </w:pPr>
  </w:style>
  <w:style w:type="paragraph" w:styleId="8">
    <w:name w:val="heading 8"/>
    <w:basedOn w:val="af3"/>
    <w:next w:val="af3"/>
    <w:link w:val="80"/>
    <w:qFormat/>
    <w:rsid w:val="00F72E2D"/>
    <w:pPr>
      <w:spacing w:before="240" w:after="60"/>
      <w:outlineLvl w:val="7"/>
    </w:pPr>
    <w:rPr>
      <w:i/>
      <w:iCs/>
    </w:rPr>
  </w:style>
  <w:style w:type="paragraph" w:styleId="9">
    <w:name w:val="heading 9"/>
    <w:basedOn w:val="af3"/>
    <w:next w:val="af3"/>
    <w:link w:val="90"/>
    <w:qFormat/>
    <w:rsid w:val="00F72E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f4">
    <w:name w:val="Default Paragraph Font"/>
    <w:uiPriority w:val="1"/>
    <w:semiHidden/>
    <w:unhideWhenUsed/>
  </w:style>
  <w:style w:type="table" w:default="1" w:styleId="af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6">
    <w:name w:val="No List"/>
    <w:semiHidden/>
    <w:unhideWhenUsed/>
  </w:style>
  <w:style w:type="character" w:customStyle="1" w:styleId="15">
    <w:name w:val="Заголовок 1 Знак"/>
    <w:basedOn w:val="af4"/>
    <w:link w:val="14"/>
    <w:rsid w:val="00F72E2D"/>
    <w:rPr>
      <w:rFonts w:ascii="Times New Roman" w:eastAsia="Times New Roman" w:hAnsi="Times New Roman" w:cs="Arial"/>
      <w:b/>
      <w:bCs/>
      <w:kern w:val="32"/>
      <w:sz w:val="28"/>
      <w:szCs w:val="28"/>
      <w:lang w:eastAsia="ru-RU"/>
    </w:rPr>
  </w:style>
  <w:style w:type="character" w:customStyle="1" w:styleId="24">
    <w:name w:val="Заголовок 2 Знак"/>
    <w:basedOn w:val="af4"/>
    <w:link w:val="23"/>
    <w:rsid w:val="00F72E2D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3">
    <w:name w:val="Заголовок 3 Знак"/>
    <w:basedOn w:val="af4"/>
    <w:link w:val="32"/>
    <w:rsid w:val="00F72E2D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4"/>
    <w:link w:val="4"/>
    <w:rsid w:val="00F72E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f4"/>
    <w:link w:val="5"/>
    <w:rsid w:val="00F72E2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4"/>
    <w:link w:val="6"/>
    <w:rsid w:val="00F72E2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4"/>
    <w:link w:val="7"/>
    <w:rsid w:val="00F72E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4"/>
    <w:link w:val="8"/>
    <w:rsid w:val="00F72E2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4"/>
    <w:link w:val="9"/>
    <w:rsid w:val="00F72E2D"/>
    <w:rPr>
      <w:rFonts w:ascii="Arial" w:eastAsia="Times New Roman" w:hAnsi="Arial" w:cs="Arial"/>
      <w:lang w:eastAsia="ru-RU"/>
    </w:rPr>
  </w:style>
  <w:style w:type="character" w:customStyle="1" w:styleId="CharChar1">
    <w:name w:val=" Char Char1"/>
    <w:rsid w:val="00F72E2D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 Char Char"/>
    <w:rsid w:val="00F72E2D"/>
    <w:rPr>
      <w:bCs/>
      <w:color w:val="000000"/>
      <w:sz w:val="28"/>
      <w:lang w:val="en-US" w:eastAsia="ru-RU" w:bidi="ar-SA"/>
    </w:rPr>
  </w:style>
  <w:style w:type="paragraph" w:styleId="af7">
    <w:name w:val="header"/>
    <w:basedOn w:val="af3"/>
    <w:link w:val="af8"/>
    <w:rsid w:val="00F72E2D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f4"/>
    <w:link w:val="af7"/>
    <w:rsid w:val="00F7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f3"/>
    <w:link w:val="afa"/>
    <w:rsid w:val="00F72E2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f4"/>
    <w:link w:val="af9"/>
    <w:rsid w:val="00F7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f3"/>
    <w:link w:val="afc"/>
    <w:semiHidden/>
    <w:rsid w:val="00F72E2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f4"/>
    <w:link w:val="afb"/>
    <w:semiHidden/>
    <w:rsid w:val="00F72E2D"/>
    <w:rPr>
      <w:rFonts w:ascii="Calibri" w:eastAsia="Calibri" w:hAnsi="Calibri" w:cs="Times New Roman"/>
      <w:sz w:val="20"/>
      <w:szCs w:val="20"/>
    </w:rPr>
  </w:style>
  <w:style w:type="paragraph" w:styleId="16">
    <w:name w:val="toc 1"/>
    <w:basedOn w:val="af3"/>
    <w:next w:val="af3"/>
    <w:autoRedefine/>
    <w:semiHidden/>
    <w:rsid w:val="00F72E2D"/>
    <w:pPr>
      <w:spacing w:before="240" w:after="120"/>
      <w:jc w:val="both"/>
    </w:pPr>
    <w:rPr>
      <w:bCs/>
      <w:sz w:val="28"/>
      <w:szCs w:val="20"/>
    </w:rPr>
  </w:style>
  <w:style w:type="character" w:styleId="afd">
    <w:name w:val="Hyperlink"/>
    <w:rsid w:val="00F72E2D"/>
    <w:rPr>
      <w:color w:val="0000FF"/>
      <w:u w:val="single"/>
    </w:rPr>
  </w:style>
  <w:style w:type="paragraph" w:customStyle="1" w:styleId="afe">
    <w:name w:val="Рисунок"/>
    <w:basedOn w:val="af3"/>
    <w:rsid w:val="00F72E2D"/>
    <w:pPr>
      <w:keepLines/>
      <w:spacing w:line="360" w:lineRule="auto"/>
      <w:jc w:val="center"/>
    </w:pPr>
    <w:rPr>
      <w:sz w:val="28"/>
      <w:szCs w:val="28"/>
    </w:rPr>
  </w:style>
  <w:style w:type="paragraph" w:styleId="25">
    <w:name w:val="toc 2"/>
    <w:basedOn w:val="af3"/>
    <w:next w:val="af3"/>
    <w:autoRedefine/>
    <w:semiHidden/>
    <w:rsid w:val="00F72E2D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4">
    <w:name w:val="toc 3"/>
    <w:basedOn w:val="af3"/>
    <w:next w:val="af3"/>
    <w:autoRedefine/>
    <w:semiHidden/>
    <w:rsid w:val="00F72E2D"/>
    <w:pPr>
      <w:ind w:left="480"/>
    </w:pPr>
    <w:rPr>
      <w:rFonts w:ascii="Arial" w:hAnsi="Arial"/>
    </w:rPr>
  </w:style>
  <w:style w:type="paragraph" w:styleId="aff">
    <w:name w:val="caption"/>
    <w:basedOn w:val="af3"/>
    <w:next w:val="af3"/>
    <w:qFormat/>
    <w:rsid w:val="00F72E2D"/>
    <w:rPr>
      <w:bCs/>
      <w:sz w:val="28"/>
      <w:szCs w:val="20"/>
    </w:rPr>
  </w:style>
  <w:style w:type="paragraph" w:styleId="aff0">
    <w:name w:val="List Continue"/>
    <w:basedOn w:val="af3"/>
    <w:autoRedefine/>
    <w:rsid w:val="00F72E2D"/>
    <w:pPr>
      <w:spacing w:line="360" w:lineRule="auto"/>
      <w:ind w:left="720"/>
      <w:jc w:val="both"/>
    </w:pPr>
    <w:rPr>
      <w:sz w:val="28"/>
    </w:rPr>
  </w:style>
  <w:style w:type="paragraph" w:styleId="31">
    <w:name w:val="List Number 3"/>
    <w:basedOn w:val="af3"/>
    <w:rsid w:val="00F72E2D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styleId="aff1">
    <w:name w:val="page number"/>
    <w:rsid w:val="00F72E2D"/>
    <w:rPr>
      <w:rFonts w:ascii="Times New Roman" w:hAnsi="Times New Roman"/>
      <w:sz w:val="24"/>
    </w:rPr>
  </w:style>
  <w:style w:type="paragraph" w:customStyle="1" w:styleId="Bodytext">
    <w:name w:val="Body text"/>
    <w:basedOn w:val="af3"/>
    <w:link w:val="BodytextChar"/>
    <w:rsid w:val="00F72E2D"/>
    <w:pPr>
      <w:spacing w:line="360" w:lineRule="auto"/>
      <w:ind w:firstLine="720"/>
      <w:jc w:val="both"/>
    </w:pPr>
    <w:rPr>
      <w:sz w:val="28"/>
    </w:rPr>
  </w:style>
  <w:style w:type="paragraph" w:styleId="41">
    <w:name w:val="toc 4"/>
    <w:basedOn w:val="af3"/>
    <w:next w:val="af3"/>
    <w:autoRedefine/>
    <w:semiHidden/>
    <w:rsid w:val="00F72E2D"/>
    <w:pPr>
      <w:ind w:left="720"/>
    </w:pPr>
    <w:rPr>
      <w:rFonts w:ascii="Arial" w:hAnsi="Arial"/>
    </w:rPr>
  </w:style>
  <w:style w:type="paragraph" w:styleId="51">
    <w:name w:val="toc 5"/>
    <w:basedOn w:val="af3"/>
    <w:next w:val="af3"/>
    <w:autoRedefine/>
    <w:semiHidden/>
    <w:rsid w:val="00F72E2D"/>
    <w:pPr>
      <w:ind w:left="960"/>
    </w:pPr>
    <w:rPr>
      <w:rFonts w:ascii="Arial" w:hAnsi="Arial"/>
    </w:rPr>
  </w:style>
  <w:style w:type="paragraph" w:styleId="a2">
    <w:name w:val="List Number"/>
    <w:basedOn w:val="af3"/>
    <w:rsid w:val="00F72E2D"/>
    <w:pPr>
      <w:numPr>
        <w:numId w:val="2"/>
      </w:numPr>
      <w:spacing w:line="360" w:lineRule="auto"/>
      <w:jc w:val="both"/>
    </w:pPr>
    <w:rPr>
      <w:sz w:val="28"/>
    </w:rPr>
  </w:style>
  <w:style w:type="paragraph" w:styleId="21">
    <w:name w:val="List Number 2"/>
    <w:basedOn w:val="af3"/>
    <w:rsid w:val="00F72E2D"/>
    <w:pPr>
      <w:numPr>
        <w:ilvl w:val="1"/>
        <w:numId w:val="2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f3"/>
    <w:rsid w:val="00F72E2D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F72E2D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rsid w:val="00F72E2D"/>
    <w:rPr>
      <w:i/>
    </w:rPr>
  </w:style>
  <w:style w:type="paragraph" w:customStyle="1" w:styleId="Tabletext">
    <w:name w:val="Table text"/>
    <w:basedOn w:val="Bodytext"/>
    <w:rsid w:val="00F72E2D"/>
    <w:pPr>
      <w:spacing w:line="240" w:lineRule="auto"/>
      <w:ind w:firstLine="0"/>
      <w:jc w:val="left"/>
    </w:pPr>
  </w:style>
  <w:style w:type="character" w:customStyle="1" w:styleId="aff2">
    <w:name w:val="_Текст+абзац Знак"/>
    <w:link w:val="aff3"/>
    <w:rsid w:val="00F72E2D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F72E2D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F72E2D"/>
    <w:pPr>
      <w:jc w:val="center"/>
    </w:pPr>
  </w:style>
  <w:style w:type="paragraph" w:customStyle="1" w:styleId="Tabletitleheader">
    <w:name w:val="Table_title_header"/>
    <w:basedOn w:val="Tabletitlecentered"/>
    <w:rsid w:val="00F72E2D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F72E2D"/>
    <w:pPr>
      <w:suppressAutoHyphens/>
      <w:jc w:val="center"/>
    </w:pPr>
  </w:style>
  <w:style w:type="paragraph" w:styleId="20">
    <w:name w:val="List Bullet 2"/>
    <w:basedOn w:val="af3"/>
    <w:autoRedefine/>
    <w:rsid w:val="00F72E2D"/>
    <w:pPr>
      <w:numPr>
        <w:ilvl w:val="1"/>
        <w:numId w:val="3"/>
      </w:numPr>
      <w:spacing w:line="360" w:lineRule="auto"/>
      <w:jc w:val="both"/>
    </w:pPr>
    <w:rPr>
      <w:sz w:val="28"/>
    </w:rPr>
  </w:style>
  <w:style w:type="paragraph" w:styleId="30">
    <w:name w:val="List Bullet 3"/>
    <w:basedOn w:val="af3"/>
    <w:autoRedefine/>
    <w:rsid w:val="00F72E2D"/>
    <w:pPr>
      <w:numPr>
        <w:ilvl w:val="2"/>
        <w:numId w:val="3"/>
      </w:numPr>
      <w:spacing w:line="360" w:lineRule="auto"/>
      <w:jc w:val="both"/>
    </w:pPr>
    <w:rPr>
      <w:sz w:val="28"/>
    </w:rPr>
  </w:style>
  <w:style w:type="character" w:customStyle="1" w:styleId="bold">
    <w:name w:val="bold"/>
    <w:rsid w:val="00F72E2D"/>
    <w:rPr>
      <w:b/>
    </w:rPr>
  </w:style>
  <w:style w:type="character" w:customStyle="1" w:styleId="italic">
    <w:name w:val="italic"/>
    <w:rsid w:val="00F72E2D"/>
    <w:rPr>
      <w:i/>
    </w:rPr>
  </w:style>
  <w:style w:type="character" w:customStyle="1" w:styleId="BoldItalic">
    <w:name w:val="Bold+Italic"/>
    <w:rsid w:val="00F72E2D"/>
    <w:rPr>
      <w:b/>
      <w:i/>
    </w:rPr>
  </w:style>
  <w:style w:type="paragraph" w:styleId="26">
    <w:name w:val="List Continue 2"/>
    <w:basedOn w:val="af3"/>
    <w:autoRedefine/>
    <w:rsid w:val="00F72E2D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f3"/>
    <w:autoRedefine/>
    <w:rsid w:val="00F72E2D"/>
    <w:pPr>
      <w:spacing w:line="360" w:lineRule="auto"/>
      <w:ind w:left="2211"/>
      <w:jc w:val="both"/>
    </w:pPr>
    <w:rPr>
      <w:sz w:val="28"/>
    </w:rPr>
  </w:style>
  <w:style w:type="paragraph" w:styleId="ac">
    <w:name w:val="List Bullet"/>
    <w:basedOn w:val="af3"/>
    <w:autoRedefine/>
    <w:rsid w:val="00F72E2D"/>
    <w:pPr>
      <w:numPr>
        <w:numId w:val="5"/>
      </w:numPr>
      <w:spacing w:line="360" w:lineRule="auto"/>
      <w:jc w:val="both"/>
    </w:pPr>
    <w:rPr>
      <w:sz w:val="28"/>
    </w:rPr>
  </w:style>
  <w:style w:type="paragraph" w:customStyle="1" w:styleId="aff3">
    <w:name w:val="_Текст+абзац"/>
    <w:link w:val="aff2"/>
    <w:rsid w:val="00F72E2D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d">
    <w:name w:val="_Текст_Перечисление"/>
    <w:rsid w:val="00F72E2D"/>
    <w:pPr>
      <w:numPr>
        <w:numId w:val="6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7">
    <w:name w:val="_Перечисление_1)"/>
    <w:rsid w:val="00F72E2D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3"/>
    <w:rsid w:val="00F72E2D"/>
    <w:pPr>
      <w:pageBreakBefore/>
      <w:numPr>
        <w:numId w:val="18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3"/>
    <w:link w:val="110"/>
    <w:rsid w:val="00F72E2D"/>
    <w:pPr>
      <w:numPr>
        <w:ilvl w:val="1"/>
        <w:numId w:val="12"/>
      </w:numPr>
      <w:tabs>
        <w:tab w:val="left" w:pos="902"/>
      </w:tabs>
      <w:spacing w:after="120"/>
      <w:jc w:val="both"/>
    </w:pPr>
    <w:rPr>
      <w:rFonts w:ascii="Arial" w:hAnsi="Arial"/>
      <w:sz w:val="22"/>
      <w:szCs w:val="20"/>
    </w:rPr>
  </w:style>
  <w:style w:type="paragraph" w:styleId="aa">
    <w:name w:val="List"/>
    <w:basedOn w:val="af3"/>
    <w:rsid w:val="00F72E2D"/>
    <w:pPr>
      <w:numPr>
        <w:ilvl w:val="2"/>
        <w:numId w:val="12"/>
      </w:numPr>
      <w:tabs>
        <w:tab w:val="clear" w:pos="902"/>
        <w:tab w:val="num" w:pos="900"/>
      </w:tabs>
      <w:spacing w:after="120"/>
      <w:ind w:left="1260" w:hanging="358"/>
      <w:jc w:val="both"/>
    </w:pPr>
    <w:rPr>
      <w:rFonts w:ascii="Arial" w:hAnsi="Arial"/>
      <w:sz w:val="22"/>
      <w:lang w:val="en-US"/>
    </w:rPr>
  </w:style>
  <w:style w:type="paragraph" w:customStyle="1" w:styleId="27">
    <w:name w:val="_Заг2.Пункт"/>
    <w:basedOn w:val="af3"/>
    <w:rsid w:val="00F72E2D"/>
    <w:pPr>
      <w:numPr>
        <w:ilvl w:val="5"/>
        <w:numId w:val="7"/>
      </w:numPr>
    </w:pPr>
  </w:style>
  <w:style w:type="paragraph" w:customStyle="1" w:styleId="28">
    <w:name w:val="_Заг2.подПункт"/>
    <w:basedOn w:val="af3"/>
    <w:rsid w:val="00F72E2D"/>
    <w:pPr>
      <w:numPr>
        <w:ilvl w:val="6"/>
        <w:numId w:val="7"/>
      </w:numPr>
    </w:pPr>
  </w:style>
  <w:style w:type="paragraph" w:customStyle="1" w:styleId="36">
    <w:name w:val="_Заг3.Пункт"/>
    <w:basedOn w:val="af3"/>
    <w:rsid w:val="00F72E2D"/>
    <w:pPr>
      <w:numPr>
        <w:ilvl w:val="7"/>
        <w:numId w:val="7"/>
      </w:numPr>
    </w:pPr>
  </w:style>
  <w:style w:type="paragraph" w:customStyle="1" w:styleId="37">
    <w:name w:val="_Заг3.подПункт"/>
    <w:basedOn w:val="af3"/>
    <w:rsid w:val="00F72E2D"/>
    <w:pPr>
      <w:numPr>
        <w:ilvl w:val="8"/>
        <w:numId w:val="7"/>
      </w:numPr>
    </w:pPr>
  </w:style>
  <w:style w:type="paragraph" w:customStyle="1" w:styleId="2">
    <w:name w:val="_Заг.2"/>
    <w:next w:val="af3"/>
    <w:rsid w:val="00F72E2D"/>
    <w:pPr>
      <w:numPr>
        <w:ilvl w:val="1"/>
        <w:numId w:val="18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3"/>
    <w:rsid w:val="00F72E2D"/>
    <w:pPr>
      <w:numPr>
        <w:ilvl w:val="2"/>
        <w:numId w:val="18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F72E2D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4"/>
    <w:link w:val="aff4"/>
    <w:semiHidden/>
    <w:rsid w:val="00F72E2D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F72E2D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5"/>
    <w:rsid w:val="00F7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3"/>
    <w:rsid w:val="00F72E2D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F72E2D"/>
    <w:pPr>
      <w:numPr>
        <w:numId w:val="8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F72E2D"/>
    <w:pPr>
      <w:numPr>
        <w:numId w:val="16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6"/>
    <w:rsid w:val="00F72E2D"/>
    <w:pPr>
      <w:numPr>
        <w:numId w:val="9"/>
      </w:numPr>
    </w:pPr>
  </w:style>
  <w:style w:type="paragraph" w:customStyle="1" w:styleId="a4">
    <w:name w:val="_ТаблТкстУтвСогласовТЛиЛУ"/>
    <w:rsid w:val="00F72E2D"/>
    <w:pPr>
      <w:numPr>
        <w:numId w:val="10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F72E2D"/>
    <w:pPr>
      <w:numPr>
        <w:numId w:val="0"/>
      </w:numPr>
      <w:suppressAutoHyphens w:val="0"/>
      <w:spacing w:before="360" w:after="0"/>
    </w:pPr>
  </w:style>
  <w:style w:type="paragraph" w:customStyle="1" w:styleId="18">
    <w:name w:val="_Прил_А.1"/>
    <w:next w:val="aff3"/>
    <w:rsid w:val="00F72E2D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F72E2D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F72E2D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F72E2D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рил.А.1_Пункт"/>
    <w:rsid w:val="00F72E2D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a">
    <w:name w:val="_Прил.А.1_подПункт"/>
    <w:rsid w:val="00F72E2D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F72E2D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F72E2D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3"/>
    <w:link w:val="affd"/>
    <w:semiHidden/>
    <w:rsid w:val="00F72E2D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f4"/>
    <w:link w:val="affc"/>
    <w:semiHidden/>
    <w:rsid w:val="00F72E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 Знак Знак2"/>
    <w:rsid w:val="00F72E2D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8">
    <w:name w:val=" Знак Знак3"/>
    <w:rsid w:val="00F72E2D"/>
    <w:rPr>
      <w:rFonts w:cs="Arial"/>
      <w:b/>
      <w:bCs/>
      <w:iCs/>
      <w:sz w:val="28"/>
      <w:szCs w:val="28"/>
    </w:rPr>
  </w:style>
  <w:style w:type="paragraph" w:customStyle="1" w:styleId="Headingcenter">
    <w:name w:val="Heading_center"/>
    <w:autoRedefine/>
    <w:rsid w:val="00F72E2D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paragraph" w:customStyle="1" w:styleId="Headingcentertoc">
    <w:name w:val="Heading_center_toc"/>
    <w:basedOn w:val="Headingcenter"/>
    <w:rsid w:val="00F72E2D"/>
  </w:style>
  <w:style w:type="character" w:customStyle="1" w:styleId="emph">
    <w:name w:val="emph"/>
    <w:rsid w:val="00F72E2D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F72E2D"/>
    <w:pPr>
      <w:keepNext/>
      <w:pageBreakBefore/>
      <w:numPr>
        <w:numId w:val="11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F72E2D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3"/>
    <w:link w:val="afff"/>
    <w:rsid w:val="00F72E2D"/>
    <w:pPr>
      <w:spacing w:after="120"/>
    </w:pPr>
  </w:style>
  <w:style w:type="character" w:customStyle="1" w:styleId="afff">
    <w:name w:val="Основной текст Знак"/>
    <w:basedOn w:val="af4"/>
    <w:link w:val="affe"/>
    <w:rsid w:val="00F72E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F72E2D"/>
    <w:pPr>
      <w:numPr>
        <w:ilvl w:val="2"/>
      </w:numPr>
    </w:pPr>
  </w:style>
  <w:style w:type="paragraph" w:customStyle="1" w:styleId="Appendix4">
    <w:name w:val="Appendix 4"/>
    <w:basedOn w:val="affe"/>
    <w:rsid w:val="00F72E2D"/>
    <w:pPr>
      <w:keepNext/>
      <w:numPr>
        <w:ilvl w:val="3"/>
        <w:numId w:val="11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semiHidden/>
    <w:rsid w:val="00F72E2D"/>
    <w:rPr>
      <w:sz w:val="16"/>
      <w:szCs w:val="16"/>
    </w:rPr>
  </w:style>
  <w:style w:type="paragraph" w:styleId="afff1">
    <w:name w:val="annotation text"/>
    <w:basedOn w:val="af3"/>
    <w:link w:val="afff2"/>
    <w:semiHidden/>
    <w:rsid w:val="00F72E2D"/>
    <w:rPr>
      <w:sz w:val="20"/>
      <w:szCs w:val="20"/>
    </w:rPr>
  </w:style>
  <w:style w:type="character" w:customStyle="1" w:styleId="afff2">
    <w:name w:val="Текст примечания Знак"/>
    <w:basedOn w:val="af4"/>
    <w:link w:val="afff1"/>
    <w:semiHidden/>
    <w:rsid w:val="00F72E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F72E2D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F72E2D"/>
    <w:rPr>
      <w:b/>
      <w:bCs/>
    </w:rPr>
  </w:style>
  <w:style w:type="paragraph" w:customStyle="1" w:styleId="h2text">
    <w:name w:val="h2 text"/>
    <w:basedOn w:val="23"/>
    <w:rsid w:val="00F72E2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2"/>
    <w:rsid w:val="00F72E2D"/>
    <w:pPr>
      <w:numPr>
        <w:numId w:val="33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F72E2D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b">
    <w:name w:val="Текст 1"/>
    <w:basedOn w:val="23"/>
    <w:link w:val="1c"/>
    <w:rsid w:val="00F72E2D"/>
    <w:pPr>
      <w:keepNext w:val="0"/>
      <w:tabs>
        <w:tab w:val="num" w:pos="720"/>
      </w:tabs>
      <w:suppressAutoHyphens w:val="0"/>
      <w:spacing w:before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c">
    <w:name w:val="Текст 1 Знак"/>
    <w:link w:val="1b"/>
    <w:rsid w:val="00F72E2D"/>
    <w:rPr>
      <w:rFonts w:ascii="Arial" w:eastAsia="Times New Roman" w:hAnsi="Arial" w:cs="Times New Roman"/>
      <w:szCs w:val="28"/>
      <w:lang w:eastAsia="ru-RU"/>
    </w:rPr>
  </w:style>
  <w:style w:type="paragraph" w:customStyle="1" w:styleId="22">
    <w:name w:val="Стиль 2"/>
    <w:basedOn w:val="af3"/>
    <w:rsid w:val="00F72E2D"/>
    <w:pPr>
      <w:numPr>
        <w:numId w:val="12"/>
      </w:numPr>
      <w:spacing w:after="120"/>
      <w:jc w:val="both"/>
    </w:pPr>
    <w:rPr>
      <w:rFonts w:ascii="Arial" w:hAnsi="Arial"/>
      <w:sz w:val="22"/>
      <w:szCs w:val="20"/>
    </w:rPr>
  </w:style>
  <w:style w:type="character" w:customStyle="1" w:styleId="110">
    <w:name w:val="Стиль1 Знак1"/>
    <w:link w:val="12"/>
    <w:rsid w:val="00F72E2D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link w:val="afff6"/>
    <w:rsid w:val="00F72E2D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3"/>
    <w:link w:val="afff5"/>
    <w:rsid w:val="00F72E2D"/>
    <w:pPr>
      <w:spacing w:after="80"/>
      <w:ind w:firstLine="425"/>
      <w:jc w:val="both"/>
    </w:pPr>
    <w:rPr>
      <w:rFonts w:ascii="Arial" w:eastAsiaTheme="minorHAnsi" w:hAnsi="Arial" w:cs="Arial"/>
      <w:sz w:val="22"/>
      <w:szCs w:val="22"/>
    </w:rPr>
  </w:style>
  <w:style w:type="paragraph" w:customStyle="1" w:styleId="2a">
    <w:name w:val="Текст 2"/>
    <w:basedOn w:val="32"/>
    <w:rsid w:val="00F72E2D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3"/>
    <w:link w:val="afff8"/>
    <w:rsid w:val="00F72E2D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e">
    <w:name w:val="Табл_Список"/>
    <w:basedOn w:val="afff7"/>
    <w:rsid w:val="00F72E2D"/>
    <w:pPr>
      <w:numPr>
        <w:numId w:val="13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F72E2D"/>
    <w:pPr>
      <w:numPr>
        <w:numId w:val="14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link w:val="afff7"/>
    <w:rsid w:val="00F72E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3"/>
    <w:rsid w:val="00F72E2D"/>
    <w:pPr>
      <w:spacing w:before="100" w:beforeAutospacing="1" w:after="100" w:afterAutospacing="1"/>
    </w:pPr>
  </w:style>
  <w:style w:type="character" w:styleId="afffa">
    <w:name w:val="Strong"/>
    <w:qFormat/>
    <w:rsid w:val="00F72E2D"/>
    <w:rPr>
      <w:b/>
      <w:bCs/>
    </w:rPr>
  </w:style>
  <w:style w:type="paragraph" w:customStyle="1" w:styleId="a1">
    <w:name w:val="_Табл_Перечисл.за.Табл.Текст"/>
    <w:rsid w:val="00F72E2D"/>
    <w:pPr>
      <w:numPr>
        <w:numId w:val="1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d">
    <w:name w:val="_Заг1.подПункт"/>
    <w:rsid w:val="00F72E2D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e">
    <w:name w:val="_Заг1.Пункт"/>
    <w:rsid w:val="00F72E2D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F72E2D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F72E2D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F72E2D"/>
    <w:pPr>
      <w:numPr>
        <w:numId w:val="17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3"/>
    <w:rsid w:val="00F72E2D"/>
    <w:pPr>
      <w:numPr>
        <w:ilvl w:val="7"/>
        <w:numId w:val="32"/>
      </w:numPr>
    </w:pPr>
  </w:style>
  <w:style w:type="paragraph" w:customStyle="1" w:styleId="heading2item">
    <w:name w:val="heading 2 item"/>
    <w:basedOn w:val="af3"/>
    <w:rsid w:val="00F72E2D"/>
    <w:pPr>
      <w:numPr>
        <w:ilvl w:val="6"/>
        <w:numId w:val="32"/>
      </w:numPr>
    </w:pPr>
  </w:style>
  <w:style w:type="paragraph" w:customStyle="1" w:styleId="heading3subitem">
    <w:name w:val="heading 3 subitem"/>
    <w:basedOn w:val="af3"/>
    <w:rsid w:val="00F72E2D"/>
    <w:pPr>
      <w:numPr>
        <w:ilvl w:val="8"/>
        <w:numId w:val="7"/>
      </w:numPr>
    </w:pPr>
  </w:style>
  <w:style w:type="paragraph" w:customStyle="1" w:styleId="heading3item">
    <w:name w:val="heading 3 item"/>
    <w:basedOn w:val="af3"/>
    <w:rsid w:val="00F72E2D"/>
    <w:pPr>
      <w:numPr>
        <w:ilvl w:val="8"/>
        <w:numId w:val="32"/>
      </w:numPr>
    </w:pPr>
  </w:style>
  <w:style w:type="paragraph" w:customStyle="1" w:styleId="Heading1item">
    <w:name w:val="Heading 1 item"/>
    <w:rsid w:val="00F72E2D"/>
    <w:pPr>
      <w:numPr>
        <w:ilvl w:val="4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F72E2D"/>
    <w:pPr>
      <w:numPr>
        <w:ilvl w:val="5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F72E2D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">
    <w:name w:val="_Колонт.Нижн_ТЗ-ОоНИР"/>
    <w:rsid w:val="00F72E2D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0">
    <w:name w:val="_Прил.А_Заг-к"/>
    <w:next w:val="aff3"/>
    <w:rsid w:val="00F72E2D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F72E2D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1">
    <w:name w:val="_Этап.проектир-я"/>
    <w:rsid w:val="00F72E2D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F72E2D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F72E2D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F72E2D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F72E2D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F72E2D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2">
    <w:name w:val="_Назв&quot;Лист.утв-я&quot;"/>
    <w:rsid w:val="00F72E2D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F72E2D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F72E2D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3">
    <w:name w:val="_ТЗд-ТЛ_&quot;к ТЗ&quot;"/>
    <w:rsid w:val="00F72E2D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F72E2D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F72E2D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F72E2D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F72E2D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3"/>
    <w:rsid w:val="00F72E2D"/>
    <w:rPr>
      <w:rFonts w:ascii="Arial" w:hAnsi="Arial"/>
      <w:sz w:val="8"/>
    </w:rPr>
  </w:style>
  <w:style w:type="paragraph" w:customStyle="1" w:styleId="affff4">
    <w:name w:val="_Дец.№._ТЛ"/>
    <w:next w:val="aff3"/>
    <w:rsid w:val="00F72E2D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F72E2D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3"/>
    <w:rsid w:val="00F72E2D"/>
  </w:style>
  <w:style w:type="paragraph" w:styleId="52">
    <w:name w:val="List Bullet 5"/>
    <w:basedOn w:val="af3"/>
    <w:rsid w:val="00F72E2D"/>
  </w:style>
  <w:style w:type="paragraph" w:styleId="43">
    <w:name w:val="List Number 4"/>
    <w:basedOn w:val="af3"/>
    <w:rsid w:val="00F72E2D"/>
  </w:style>
  <w:style w:type="paragraph" w:styleId="53">
    <w:name w:val="List Number 5"/>
    <w:basedOn w:val="af3"/>
    <w:rsid w:val="00F72E2D"/>
  </w:style>
  <w:style w:type="paragraph" w:styleId="affff6">
    <w:name w:val="Body Text Indent"/>
    <w:basedOn w:val="af3"/>
    <w:link w:val="affff7"/>
    <w:rsid w:val="00F72E2D"/>
    <w:pPr>
      <w:spacing w:after="120"/>
      <w:ind w:left="283"/>
    </w:pPr>
    <w:rPr>
      <w:rFonts w:ascii="Arial" w:hAnsi="Arial"/>
    </w:rPr>
  </w:style>
  <w:style w:type="character" w:customStyle="1" w:styleId="affff7">
    <w:name w:val="Основной текст с отступом Знак"/>
    <w:basedOn w:val="af4"/>
    <w:link w:val="affff6"/>
    <w:rsid w:val="00F72E2D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3"/>
    <w:link w:val="affff9"/>
    <w:semiHidden/>
    <w:rsid w:val="00F72E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9">
    <w:name w:val="Схема документа Знак"/>
    <w:basedOn w:val="af4"/>
    <w:link w:val="affff8"/>
    <w:semiHidden/>
    <w:rsid w:val="00F72E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3"/>
    <w:rsid w:val="00F72E2D"/>
    <w:pPr>
      <w:spacing w:after="120"/>
      <w:ind w:left="1415"/>
    </w:pPr>
    <w:rPr>
      <w:rFonts w:ascii="Arial" w:hAnsi="Arial"/>
    </w:rPr>
  </w:style>
  <w:style w:type="paragraph" w:styleId="affffa">
    <w:name w:val="Date"/>
    <w:basedOn w:val="af3"/>
    <w:next w:val="af3"/>
    <w:link w:val="affffb"/>
    <w:rsid w:val="00F72E2D"/>
    <w:rPr>
      <w:rFonts w:ascii="Arial" w:hAnsi="Arial"/>
    </w:rPr>
  </w:style>
  <w:style w:type="character" w:customStyle="1" w:styleId="affffb">
    <w:name w:val="Дата Знак"/>
    <w:basedOn w:val="af4"/>
    <w:link w:val="affffa"/>
    <w:rsid w:val="00F72E2D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3"/>
    <w:next w:val="af3"/>
    <w:link w:val="affffd"/>
    <w:rsid w:val="00F72E2D"/>
    <w:rPr>
      <w:rFonts w:ascii="Arial" w:hAnsi="Arial"/>
    </w:rPr>
  </w:style>
  <w:style w:type="character" w:customStyle="1" w:styleId="affffd">
    <w:name w:val="Приветствие Знак"/>
    <w:basedOn w:val="af4"/>
    <w:link w:val="affffc"/>
    <w:rsid w:val="00F72E2D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3"/>
    <w:rsid w:val="00F72E2D"/>
    <w:pPr>
      <w:ind w:left="708"/>
    </w:pPr>
    <w:rPr>
      <w:rFonts w:ascii="Arial" w:hAnsi="Arial"/>
    </w:rPr>
  </w:style>
  <w:style w:type="paragraph" w:styleId="61">
    <w:name w:val="toc 6"/>
    <w:next w:val="af3"/>
    <w:uiPriority w:val="39"/>
    <w:rsid w:val="00F72E2D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3"/>
    <w:uiPriority w:val="39"/>
    <w:rsid w:val="00F72E2D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3"/>
    <w:link w:val="afffff0"/>
    <w:qFormat/>
    <w:rsid w:val="00F72E2D"/>
    <w:pPr>
      <w:spacing w:after="60"/>
      <w:jc w:val="center"/>
    </w:pPr>
    <w:rPr>
      <w:rFonts w:cs="Arial"/>
    </w:rPr>
  </w:style>
  <w:style w:type="character" w:customStyle="1" w:styleId="afffff0">
    <w:name w:val="Подзаголовок Знак"/>
    <w:basedOn w:val="af4"/>
    <w:link w:val="afffff"/>
    <w:rsid w:val="00F72E2D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F72E2D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F72E2D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F72E2D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f">
    <w:name w:val="_Табл_Текст+абзац"/>
    <w:link w:val="afffff4"/>
    <w:rsid w:val="00F72E2D"/>
    <w:pPr>
      <w:numPr>
        <w:numId w:val="19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2">
    <w:name w:val="_Табл_Термин_Название"/>
    <w:next w:val="a3"/>
    <w:rsid w:val="00F72E2D"/>
    <w:pPr>
      <w:numPr>
        <w:numId w:val="20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F72E2D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2"/>
    <w:rsid w:val="00F72E2D"/>
    <w:pPr>
      <w:numPr>
        <w:numId w:val="28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F72E2D"/>
    <w:pPr>
      <w:numPr>
        <w:numId w:val="21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3"/>
    <w:link w:val="afffff7"/>
    <w:rsid w:val="00F72E2D"/>
    <w:rPr>
      <w:rFonts w:ascii="Arial" w:hAnsi="Arial" w:cs="Courier New"/>
      <w:sz w:val="20"/>
      <w:szCs w:val="20"/>
    </w:rPr>
  </w:style>
  <w:style w:type="character" w:customStyle="1" w:styleId="afffff7">
    <w:name w:val="Текст Знак"/>
    <w:basedOn w:val="af4"/>
    <w:link w:val="afffff6"/>
    <w:rsid w:val="00F72E2D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F72E2D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3"/>
    <w:next w:val="af3"/>
    <w:autoRedefine/>
    <w:uiPriority w:val="39"/>
    <w:rsid w:val="00F72E2D"/>
    <w:pPr>
      <w:ind w:left="1680"/>
    </w:pPr>
  </w:style>
  <w:style w:type="paragraph" w:styleId="91">
    <w:name w:val="toc 9"/>
    <w:basedOn w:val="af3"/>
    <w:next w:val="af3"/>
    <w:autoRedefine/>
    <w:uiPriority w:val="39"/>
    <w:rsid w:val="00F72E2D"/>
    <w:pPr>
      <w:ind w:left="1920"/>
    </w:pPr>
  </w:style>
  <w:style w:type="character" w:customStyle="1" w:styleId="afffff9">
    <w:name w:val="_РисПрил_№иНазвание Знак Знак"/>
    <w:link w:val="afffff8"/>
    <w:rsid w:val="00F72E2D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rsid w:val="00F72E2D"/>
    <w:rPr>
      <w:rFonts w:ascii="Arial" w:hAnsi="Arial" w:cs="Courier New"/>
      <w:sz w:val="20"/>
      <w:szCs w:val="20"/>
    </w:rPr>
  </w:style>
  <w:style w:type="character" w:styleId="HTML0">
    <w:name w:val="HTML Cite"/>
    <w:rsid w:val="00F72E2D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F72E2D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rsid w:val="00F72E2D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F72E2D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">
    <w:name w:val="Table Simple 1"/>
    <w:basedOn w:val="af5"/>
    <w:rsid w:val="00F72E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1">
    <w:name w:val="_ТаблПримечание"/>
    <w:rsid w:val="00F72E2D"/>
    <w:pPr>
      <w:numPr>
        <w:numId w:val="22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F72E2D"/>
    <w:pPr>
      <w:numPr>
        <w:numId w:val="23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F72E2D"/>
    <w:pPr>
      <w:numPr>
        <w:numId w:val="24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0">
    <w:name w:val="_Табл.Переч.а).за.Текст"/>
    <w:rsid w:val="00F72E2D"/>
    <w:pPr>
      <w:numPr>
        <w:numId w:val="2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F72E2D"/>
    <w:pPr>
      <w:numPr>
        <w:numId w:val="26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0">
    <w:name w:val="Table Colorful 1"/>
    <w:basedOn w:val="af5"/>
    <w:rsid w:val="00F72E2D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qFormat/>
    <w:rsid w:val="00F72E2D"/>
    <w:rPr>
      <w:rFonts w:ascii="Arial" w:hAnsi="Arial"/>
      <w:i/>
      <w:iCs/>
    </w:rPr>
  </w:style>
  <w:style w:type="table" w:styleId="39">
    <w:name w:val="Table Classic 3"/>
    <w:basedOn w:val="af5"/>
    <w:rsid w:val="00F72E2D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5"/>
    <w:rsid w:val="00F72E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link w:val="af"/>
    <w:rsid w:val="00F72E2D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F72E2D"/>
    <w:pPr>
      <w:numPr>
        <w:numId w:val="27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F72E2D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F72E2D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5"/>
    <w:rsid w:val="00F72E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f5"/>
    <w:rsid w:val="00F72E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F72E2D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5"/>
    <w:rsid w:val="00F72E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F72E2D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F72E2D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5"/>
    <w:rsid w:val="00F72E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F72E2D"/>
    <w:pPr>
      <w:numPr>
        <w:numId w:val="29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F72E2D"/>
    <w:pPr>
      <w:numPr>
        <w:numId w:val="30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F72E2D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F72E2D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5"/>
    <w:rsid w:val="00F72E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3"/>
    <w:rsid w:val="00F72E2D"/>
    <w:pPr>
      <w:spacing w:after="120"/>
      <w:ind w:left="1440" w:right="1440"/>
    </w:pPr>
    <w:rPr>
      <w:rFonts w:ascii="Arial" w:hAnsi="Arial"/>
    </w:rPr>
  </w:style>
  <w:style w:type="paragraph" w:customStyle="1" w:styleId="affffff5">
    <w:name w:val="_ТЛ_Табл_Текст"/>
    <w:rsid w:val="00F72E2D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F72E2D"/>
  </w:style>
  <w:style w:type="paragraph" w:customStyle="1" w:styleId="affffff6">
    <w:name w:val="_Дец№ЛУнаТЛ"/>
    <w:next w:val="aff3"/>
    <w:rsid w:val="00F72E2D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F72E2D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3"/>
    <w:rsid w:val="00F72E2D"/>
    <w:pPr>
      <w:ind w:left="566" w:hanging="283"/>
    </w:pPr>
    <w:rPr>
      <w:rFonts w:ascii="Arial" w:hAnsi="Arial"/>
    </w:rPr>
  </w:style>
  <w:style w:type="table" w:styleId="affffff8">
    <w:name w:val="Table Elegant"/>
    <w:basedOn w:val="af5"/>
    <w:rsid w:val="00F72E2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F72E2D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F72E2D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6"/>
    <w:rsid w:val="00F72E2D"/>
    <w:pPr>
      <w:numPr>
        <w:numId w:val="31"/>
      </w:numPr>
    </w:pPr>
  </w:style>
  <w:style w:type="paragraph" w:customStyle="1" w:styleId="Table">
    <w:name w:val="_Table"/>
    <w:basedOn w:val="af3"/>
    <w:rsid w:val="00F72E2D"/>
    <w:pPr>
      <w:spacing w:before="120"/>
      <w:jc w:val="both"/>
    </w:pPr>
    <w:rPr>
      <w:rFonts w:ascii="GOST type B" w:hAnsi="GOST type B"/>
      <w:sz w:val="28"/>
    </w:rPr>
  </w:style>
  <w:style w:type="paragraph" w:customStyle="1" w:styleId="affffffb">
    <w:name w:val="_НаименУслуги"/>
    <w:rsid w:val="00F72E2D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link w:val="Bodytext"/>
    <w:rsid w:val="00F72E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3"/>
    <w:uiPriority w:val="34"/>
    <w:qFormat/>
    <w:rsid w:val="00F72E2D"/>
    <w:pPr>
      <w:ind w:left="708"/>
    </w:pPr>
  </w:style>
  <w:style w:type="paragraph" w:styleId="affffffd">
    <w:name w:val="TOC Heading"/>
    <w:basedOn w:val="14"/>
    <w:next w:val="af3"/>
    <w:uiPriority w:val="39"/>
    <w:qFormat/>
    <w:rsid w:val="00F72E2D"/>
    <w:pPr>
      <w:keepLines/>
      <w:pageBreakBefore w:val="0"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affffffe">
    <w:name w:val="Штамп"/>
    <w:basedOn w:val="af3"/>
    <w:rsid w:val="00F72E2D"/>
    <w:pPr>
      <w:jc w:val="center"/>
    </w:pPr>
    <w:rPr>
      <w:rFonts w:ascii="ГОСТ тип А" w:hAnsi="ГОСТ тип А"/>
      <w:i/>
      <w:noProof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5697</Words>
  <Characters>32478</Characters>
  <Application>Microsoft Office Word</Application>
  <DocSecurity>0</DocSecurity>
  <Lines>270</Lines>
  <Paragraphs>76</Paragraphs>
  <ScaleCrop>false</ScaleCrop>
  <Company>Microsoft</Company>
  <LinksUpToDate>false</LinksUpToDate>
  <CharactersWithSpaces>38099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2013-12-04T01:50:00Z</dcterms:created>
  <dcterms:modified xsi:type="dcterms:W3CDTF">2013-12-04T01:50:00Z</dcterms:modified>
</cp:coreProperties>
</file>